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rPr>
          <w:rFonts w:hint="eastAsia" w:ascii="宋体" w:hAnsi="宋体" w:eastAsia="宋体" w:cs="宋体"/>
          <w:b/>
          <w:sz w:val="36"/>
          <w:szCs w:val="36"/>
          <w:lang w:eastAsia="zh-CN"/>
        </w:rPr>
      </w:pPr>
      <w:r>
        <w:rPr>
          <w:rFonts w:hint="eastAsia" w:ascii="宋体" w:hAnsi="宋体" w:eastAsia="宋体" w:cs="宋体"/>
          <w:b/>
          <w:sz w:val="36"/>
          <w:szCs w:val="36"/>
          <w:lang w:val="en-US" w:eastAsia="zh-CN"/>
        </w:rPr>
        <w:t>2024年安徽省荣军康复医院优抚病员经费采购项目</w:t>
      </w:r>
    </w:p>
    <w:p>
      <w:pPr>
        <w:widowControl/>
        <w:spacing w:before="100" w:beforeAutospacing="1" w:after="100" w:afterAutospacing="1" w:line="400" w:lineRule="exact"/>
        <w:jc w:val="center"/>
        <w:rPr>
          <w:rFonts w:hint="eastAsia" w:ascii="宋体" w:hAnsi="宋体" w:eastAsia="宋体" w:cs="宋体"/>
          <w:b/>
          <w:sz w:val="40"/>
          <w:szCs w:val="40"/>
        </w:rPr>
      </w:pPr>
      <w:r>
        <w:rPr>
          <w:rFonts w:hint="eastAsia" w:ascii="宋体" w:hAnsi="宋体" w:eastAsia="宋体" w:cs="宋体"/>
          <w:b/>
          <w:sz w:val="40"/>
          <w:szCs w:val="40"/>
          <w:lang w:val="en-US" w:eastAsia="zh-CN"/>
        </w:rPr>
        <w:t>询价</w:t>
      </w:r>
      <w:r>
        <w:rPr>
          <w:rFonts w:hint="eastAsia" w:ascii="宋体" w:hAnsi="宋体" w:eastAsia="宋体" w:cs="宋体"/>
          <w:b/>
          <w:sz w:val="40"/>
          <w:szCs w:val="40"/>
        </w:rPr>
        <w:t>公告</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2024年安徽省荣军康复医院优抚病员经费采购项目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w:t>
      </w:r>
      <w:r>
        <w:rPr>
          <w:rFonts w:hint="eastAsia" w:ascii="宋体" w:hAnsi="宋体" w:eastAsia="宋体" w:cs="宋体"/>
          <w:color w:val="333333"/>
          <w:kern w:val="0"/>
          <w:sz w:val="24"/>
          <w:lang w:val="en-US" w:eastAsia="zh-CN"/>
        </w:rPr>
        <w:t>4</w:t>
      </w:r>
      <w:r>
        <w:rPr>
          <w:rFonts w:hint="eastAsia" w:ascii="宋体" w:hAnsi="宋体" w:eastAsia="宋体" w:cs="宋体"/>
          <w:color w:val="333333"/>
          <w:kern w:val="0"/>
          <w:sz w:val="24"/>
          <w:lang w:eastAsia="zh-CN"/>
        </w:rPr>
        <w:t>年安徽省荣军康复医院优抚病员</w:t>
      </w:r>
      <w:r>
        <w:rPr>
          <w:rFonts w:hint="eastAsia" w:ascii="宋体" w:hAnsi="宋体" w:eastAsia="宋体" w:cs="宋体"/>
          <w:color w:val="333333"/>
          <w:kern w:val="0"/>
          <w:sz w:val="24"/>
          <w:lang w:val="en-US" w:eastAsia="zh-CN"/>
        </w:rPr>
        <w:t>经费</w:t>
      </w:r>
      <w:r>
        <w:rPr>
          <w:rFonts w:hint="eastAsia" w:ascii="宋体" w:hAnsi="宋体" w:eastAsia="宋体" w:cs="宋体"/>
          <w:color w:val="333333"/>
          <w:kern w:val="0"/>
          <w:sz w:val="24"/>
          <w:lang w:eastAsia="zh-CN"/>
        </w:rPr>
        <w:t>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别：3个包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预算41.68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第一包预算10万元；第二包预算15万元；第三包预算16.68万元。详见采购需求及清单</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highlight w:val="none"/>
          <w:lang w:val="en-US" w:eastAsia="zh-CN"/>
        </w:rPr>
        <w:t>6</w:t>
      </w:r>
      <w:r>
        <w:rPr>
          <w:rFonts w:hint="eastAsia" w:ascii="宋体" w:hAnsi="宋体" w:eastAsia="宋体" w:cs="宋体"/>
          <w:color w:val="333333"/>
          <w:kern w:val="0"/>
          <w:sz w:val="24"/>
          <w:highlight w:val="none"/>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供货期限</w:t>
      </w:r>
      <w:r>
        <w:rPr>
          <w:rFonts w:hint="eastAsia" w:ascii="宋体" w:hAnsi="宋体" w:eastAsia="宋体" w:cs="宋体"/>
          <w:color w:val="000000" w:themeColor="text1"/>
          <w:kern w:val="0"/>
          <w:sz w:val="24"/>
          <w:highlight w:val="none"/>
          <w14:textFill>
            <w14:solidFill>
              <w14:schemeClr w14:val="tx1"/>
            </w14:solidFill>
          </w14:textFill>
        </w:rPr>
        <w:t>：合同生效后</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20</w:t>
      </w:r>
      <w:r>
        <w:rPr>
          <w:rFonts w:hint="eastAsia" w:ascii="宋体" w:hAnsi="宋体" w:eastAsia="宋体" w:cs="宋体"/>
          <w:color w:val="000000" w:themeColor="text1"/>
          <w:kern w:val="0"/>
          <w:sz w:val="24"/>
          <w:highlight w:val="none"/>
          <w14:textFill>
            <w14:solidFill>
              <w14:schemeClr w14:val="tx1"/>
            </w14:solidFill>
          </w14:textFill>
        </w:rPr>
        <w:t>个日历日内</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一包：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1.满足《中华人民共和国政府采购法》第二十二条规定；</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2.本项目的特定资格要求：具有下列要求之一</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（1）药品生产许可证和药品生产质量管理规范(GMP)认证；</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（2）药品经营许可证和药品经营质量管理规范（GSP）认证。</w:t>
      </w:r>
    </w:p>
    <w:p>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二包、三包：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3</w:t>
      </w:r>
      <w:r>
        <w:rPr>
          <w:rFonts w:hint="eastAsia" w:ascii="宋体" w:hAnsi="宋体" w:eastAsia="宋体" w:cs="宋体"/>
          <w:b/>
          <w:bCs/>
          <w:color w:val="333333"/>
          <w:kern w:val="0"/>
          <w:sz w:val="24"/>
        </w:rPr>
        <w:t>、报名及购买</w:t>
      </w:r>
      <w:r>
        <w:rPr>
          <w:rFonts w:hint="eastAsia" w:ascii="宋体" w:hAnsi="宋体" w:eastAsia="宋体" w:cs="宋体"/>
          <w:b/>
          <w:bCs/>
          <w:color w:val="333333"/>
          <w:kern w:val="0"/>
          <w:sz w:val="24"/>
          <w:lang w:val="en-US" w:eastAsia="zh-CN"/>
        </w:rPr>
        <w:t>询价</w:t>
      </w:r>
      <w:r>
        <w:rPr>
          <w:rFonts w:hint="eastAsia" w:ascii="宋体" w:hAnsi="宋体" w:eastAsia="宋体" w:cs="宋体"/>
          <w:b/>
          <w:bCs/>
          <w:color w:val="333333"/>
          <w:kern w:val="0"/>
          <w:sz w:val="24"/>
        </w:rPr>
        <w:t>文件：</w:t>
      </w:r>
    </w:p>
    <w:p>
      <w:pPr>
        <w:widowControl/>
        <w:shd w:val="clear" w:color="auto" w:fill="FFFFFF"/>
        <w:spacing w:line="400" w:lineRule="atLeast"/>
        <w:ind w:firstLine="482"/>
        <w:jc w:val="left"/>
        <w:rPr>
          <w:rFonts w:hint="eastAsia" w:ascii="宋体" w:hAnsi="宋体" w:eastAsia="宋体" w:cs="宋体"/>
          <w:b w:val="0"/>
          <w:bCs w:val="0"/>
          <w:color w:val="333333"/>
          <w:kern w:val="0"/>
          <w:sz w:val="24"/>
        </w:rPr>
      </w:pPr>
      <w:r>
        <w:rPr>
          <w:rFonts w:hint="eastAsia" w:ascii="宋体" w:hAnsi="宋体" w:eastAsia="宋体" w:cs="宋体"/>
          <w:b w:val="0"/>
          <w:bCs w:val="0"/>
          <w:color w:val="333333"/>
          <w:kern w:val="0"/>
          <w:sz w:val="24"/>
        </w:rPr>
        <w:t>本项目实行先报名，报名时需携带（1.</w:t>
      </w:r>
      <w:r>
        <w:rPr>
          <w:rFonts w:hint="eastAsia" w:ascii="宋体" w:hAnsi="宋体" w:eastAsia="宋体" w:cs="宋体"/>
          <w:b w:val="0"/>
          <w:bCs w:val="0"/>
          <w:color w:val="333333"/>
          <w:kern w:val="0"/>
          <w:sz w:val="24"/>
          <w:lang w:val="en-US" w:eastAsia="zh-CN"/>
        </w:rPr>
        <w:t>法人身份证明书、</w:t>
      </w:r>
      <w:r>
        <w:rPr>
          <w:rFonts w:hint="eastAsia" w:ascii="宋体" w:hAnsi="宋体" w:eastAsia="宋体" w:cs="宋体"/>
          <w:b w:val="0"/>
          <w:bCs w:val="0"/>
          <w:color w:val="333333"/>
          <w:kern w:val="0"/>
          <w:sz w:val="24"/>
        </w:rPr>
        <w:t>法定代表人授权委托书原件、2.营业执照</w:t>
      </w:r>
      <w:r>
        <w:rPr>
          <w:rFonts w:hint="eastAsia" w:ascii="宋体" w:hAnsi="宋体" w:eastAsia="宋体" w:cs="宋体"/>
          <w:b w:val="0"/>
          <w:bCs w:val="0"/>
          <w:color w:val="333333"/>
          <w:kern w:val="0"/>
          <w:sz w:val="24"/>
          <w:lang w:val="en-US" w:eastAsia="zh-CN"/>
        </w:rPr>
        <w:t>等</w:t>
      </w:r>
      <w:r>
        <w:rPr>
          <w:rFonts w:hint="eastAsia" w:ascii="宋体" w:hAnsi="宋体" w:eastAsia="宋体" w:cs="宋体"/>
          <w:b w:val="0"/>
          <w:bCs w:val="0"/>
          <w:color w:val="333333"/>
          <w:kern w:val="0"/>
          <w:sz w:val="24"/>
        </w:rPr>
        <w:t>资料复印件（加盖公章）进行符合性审查，并</w:t>
      </w:r>
      <w:r>
        <w:rPr>
          <w:rFonts w:hint="eastAsia" w:ascii="宋体" w:hAnsi="宋体" w:eastAsia="宋体" w:cs="宋体"/>
          <w:b w:val="0"/>
          <w:bCs w:val="0"/>
          <w:color w:val="333333"/>
          <w:kern w:val="0"/>
          <w:sz w:val="24"/>
          <w:lang w:val="en-US" w:eastAsia="zh-CN"/>
        </w:rPr>
        <w:t>缴纳询价</w:t>
      </w:r>
      <w:r>
        <w:rPr>
          <w:rFonts w:hint="eastAsia" w:ascii="宋体" w:hAnsi="宋体" w:eastAsia="宋体" w:cs="宋体"/>
          <w:b w:val="0"/>
          <w:bCs w:val="0"/>
          <w:color w:val="333333"/>
          <w:kern w:val="0"/>
          <w:sz w:val="24"/>
        </w:rPr>
        <w:t>文件编制费</w:t>
      </w:r>
      <w:r>
        <w:rPr>
          <w:rFonts w:hint="eastAsia" w:ascii="宋体" w:hAnsi="宋体" w:eastAsia="宋体" w:cs="宋体"/>
          <w:b w:val="0"/>
          <w:bCs w:val="0"/>
          <w:color w:val="333333"/>
          <w:kern w:val="0"/>
          <w:sz w:val="24"/>
          <w:lang w:val="en-US" w:eastAsia="zh-CN"/>
        </w:rPr>
        <w:t>1</w:t>
      </w:r>
      <w:r>
        <w:rPr>
          <w:rFonts w:hint="eastAsia" w:ascii="宋体" w:hAnsi="宋体" w:eastAsia="宋体" w:cs="宋体"/>
          <w:b w:val="0"/>
          <w:bCs w:val="0"/>
          <w:color w:val="333333"/>
          <w:kern w:val="0"/>
          <w:sz w:val="24"/>
        </w:rPr>
        <w:t>00元/</w:t>
      </w:r>
      <w:r>
        <w:rPr>
          <w:rFonts w:hint="eastAsia" w:ascii="宋体" w:hAnsi="宋体" w:eastAsia="宋体" w:cs="宋体"/>
          <w:b w:val="0"/>
          <w:bCs w:val="0"/>
          <w:color w:val="333333"/>
          <w:kern w:val="0"/>
          <w:sz w:val="24"/>
          <w:lang w:val="en-US" w:eastAsia="zh-CN"/>
        </w:rPr>
        <w:t>份</w:t>
      </w:r>
      <w:r>
        <w:rPr>
          <w:rFonts w:hint="eastAsia" w:ascii="宋体" w:hAnsi="宋体" w:eastAsia="宋体" w:cs="宋体"/>
          <w:b w:val="0"/>
          <w:bCs w:val="0"/>
          <w:color w:val="333333"/>
          <w:kern w:val="0"/>
          <w:sz w:val="24"/>
        </w:rPr>
        <w:t>（售后不退）。</w:t>
      </w:r>
      <w:r>
        <w:rPr>
          <w:rFonts w:hint="eastAsia" w:ascii="宋体" w:hAnsi="宋体" w:eastAsia="宋体" w:cs="宋体"/>
          <w:b w:val="0"/>
          <w:bCs w:val="0"/>
          <w:color w:val="333333"/>
          <w:kern w:val="0"/>
          <w:sz w:val="24"/>
          <w:lang w:eastAsia="zh-CN"/>
        </w:rPr>
        <w:t>）</w:t>
      </w:r>
      <w:r>
        <w:rPr>
          <w:rFonts w:hint="eastAsia" w:ascii="宋体" w:hAnsi="宋体" w:eastAsia="宋体" w:cs="宋体"/>
          <w:b w:val="0"/>
          <w:bCs w:val="0"/>
          <w:color w:val="333333"/>
          <w:kern w:val="0"/>
          <w:sz w:val="24"/>
        </w:rPr>
        <w:t>报名截</w:t>
      </w:r>
      <w:r>
        <w:rPr>
          <w:rFonts w:hint="eastAsia" w:ascii="宋体" w:hAnsi="宋体" w:eastAsia="宋体" w:cs="宋体"/>
          <w:b w:val="0"/>
          <w:bCs w:val="0"/>
          <w:color w:val="333333"/>
          <w:kern w:val="0"/>
          <w:sz w:val="24"/>
          <w:highlight w:val="none"/>
        </w:rPr>
        <w:t>止时间：</w:t>
      </w:r>
      <w:r>
        <w:rPr>
          <w:rFonts w:hint="eastAsia" w:ascii="宋体" w:hAnsi="宋体" w:eastAsia="宋体" w:cs="宋体"/>
          <w:b w:val="0"/>
          <w:bCs w:val="0"/>
          <w:color w:val="333333"/>
          <w:kern w:val="0"/>
          <w:sz w:val="24"/>
          <w:highlight w:val="none"/>
          <w:lang w:val="en-US" w:eastAsia="zh-CN"/>
        </w:rPr>
        <w:t xml:space="preserve"> 2024</w:t>
      </w:r>
      <w:r>
        <w:rPr>
          <w:rFonts w:hint="eastAsia" w:ascii="宋体" w:hAnsi="宋体" w:eastAsia="宋体" w:cs="宋体"/>
          <w:b w:val="0"/>
          <w:bCs w:val="0"/>
          <w:color w:val="333333"/>
          <w:kern w:val="0"/>
          <w:sz w:val="24"/>
          <w:highlight w:val="none"/>
        </w:rPr>
        <w:t>年</w:t>
      </w:r>
      <w:r>
        <w:rPr>
          <w:rFonts w:hint="eastAsia" w:ascii="宋体" w:hAnsi="宋体" w:eastAsia="宋体" w:cs="宋体"/>
          <w:b w:val="0"/>
          <w:bCs w:val="0"/>
          <w:color w:val="333333"/>
          <w:kern w:val="0"/>
          <w:sz w:val="24"/>
          <w:highlight w:val="none"/>
          <w:lang w:val="en-US" w:eastAsia="zh-CN"/>
        </w:rPr>
        <w:t>5</w:t>
      </w:r>
      <w:r>
        <w:rPr>
          <w:rFonts w:hint="eastAsia" w:ascii="宋体" w:hAnsi="宋体" w:eastAsia="宋体" w:cs="宋体"/>
          <w:b w:val="0"/>
          <w:bCs w:val="0"/>
          <w:color w:val="333333"/>
          <w:kern w:val="0"/>
          <w:sz w:val="24"/>
          <w:highlight w:val="none"/>
        </w:rPr>
        <w:t>月</w:t>
      </w:r>
      <w:r>
        <w:rPr>
          <w:rFonts w:hint="eastAsia" w:ascii="宋体" w:hAnsi="宋体" w:eastAsia="宋体" w:cs="宋体"/>
          <w:b w:val="0"/>
          <w:bCs w:val="0"/>
          <w:color w:val="333333"/>
          <w:kern w:val="0"/>
          <w:sz w:val="24"/>
          <w:highlight w:val="none"/>
          <w:lang w:val="en-US" w:eastAsia="zh-CN"/>
        </w:rPr>
        <w:t>23</w:t>
      </w:r>
      <w:r>
        <w:rPr>
          <w:rFonts w:hint="eastAsia" w:ascii="宋体" w:hAnsi="宋体" w:eastAsia="宋体" w:cs="宋体"/>
          <w:b w:val="0"/>
          <w:bCs w:val="0"/>
          <w:color w:val="333333"/>
          <w:kern w:val="0"/>
          <w:sz w:val="24"/>
          <w:highlight w:val="none"/>
        </w:rPr>
        <w:t>日下午</w:t>
      </w:r>
      <w:r>
        <w:rPr>
          <w:rFonts w:hint="eastAsia" w:ascii="宋体" w:hAnsi="宋体" w:eastAsia="宋体" w:cs="宋体"/>
          <w:b w:val="0"/>
          <w:bCs w:val="0"/>
          <w:color w:val="333333"/>
          <w:kern w:val="0"/>
          <w:sz w:val="24"/>
          <w:highlight w:val="none"/>
          <w:lang w:val="en-US" w:eastAsia="zh-CN"/>
        </w:rPr>
        <w:t>4</w:t>
      </w:r>
      <w:r>
        <w:rPr>
          <w:rFonts w:hint="eastAsia" w:ascii="宋体" w:hAnsi="宋体" w:eastAsia="宋体" w:cs="宋体"/>
          <w:b w:val="0"/>
          <w:bCs w:val="0"/>
          <w:color w:val="333333"/>
          <w:kern w:val="0"/>
          <w:sz w:val="24"/>
          <w:highlight w:val="none"/>
        </w:rPr>
        <w:t>时整前</w:t>
      </w:r>
      <w:r>
        <w:rPr>
          <w:rFonts w:hint="eastAsia" w:ascii="宋体" w:hAnsi="宋体" w:eastAsia="宋体" w:cs="宋体"/>
          <w:b w:val="0"/>
          <w:bCs w:val="0"/>
          <w:color w:val="333333"/>
          <w:kern w:val="0"/>
          <w:sz w:val="24"/>
        </w:rPr>
        <w:t>，地址：桐城市徐庄安置点三期19号楼门面房，联系电话：</w:t>
      </w:r>
      <w:r>
        <w:rPr>
          <w:rFonts w:hint="eastAsia" w:ascii="宋体" w:hAnsi="宋体" w:eastAsia="宋体" w:cs="宋体"/>
          <w:b w:val="0"/>
          <w:bCs w:val="0"/>
          <w:color w:val="333333"/>
          <w:kern w:val="0"/>
          <w:sz w:val="24"/>
          <w:lang w:val="en-US" w:eastAsia="zh-CN"/>
        </w:rPr>
        <w:t>15155660226</w:t>
      </w:r>
      <w:r>
        <w:rPr>
          <w:rFonts w:hint="eastAsia" w:ascii="宋体" w:hAnsi="宋体" w:eastAsia="宋体" w:cs="宋体"/>
          <w:b w:val="0"/>
          <w:bCs w:val="0"/>
          <w:color w:val="333333"/>
          <w:kern w:val="0"/>
          <w:sz w:val="24"/>
        </w:rPr>
        <w:t>，联系人：</w:t>
      </w:r>
      <w:r>
        <w:rPr>
          <w:rFonts w:hint="eastAsia" w:ascii="宋体" w:hAnsi="宋体" w:eastAsia="宋体" w:cs="宋体"/>
          <w:b w:val="0"/>
          <w:bCs w:val="0"/>
          <w:color w:val="333333"/>
          <w:kern w:val="0"/>
          <w:sz w:val="24"/>
          <w:lang w:val="en-US" w:eastAsia="zh-CN"/>
        </w:rPr>
        <w:t>赵工</w:t>
      </w:r>
      <w:r>
        <w:rPr>
          <w:rFonts w:hint="eastAsia" w:ascii="宋体" w:hAnsi="宋体" w:eastAsia="宋体" w:cs="宋体"/>
          <w:b w:val="0"/>
          <w:bCs w:val="0"/>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四、开标时间、地点:</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开标时间</w:t>
      </w:r>
      <w:r>
        <w:rPr>
          <w:rFonts w:hint="eastAsia" w:ascii="宋体" w:hAnsi="宋体" w:eastAsia="宋体" w:cs="宋体"/>
          <w:b/>
          <w:bCs/>
          <w:color w:val="333333"/>
          <w:kern w:val="0"/>
          <w:sz w:val="24"/>
          <w:highlight w:val="none"/>
        </w:rPr>
        <w:t>：</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24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开标地点： 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五、联系方式</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482"/>
        <w:jc w:val="left"/>
        <w:rPr>
          <w:rFonts w:hint="eastAsia" w:ascii="宋体" w:hAnsi="宋体" w:eastAsia="宋体" w:cs="宋体"/>
          <w:color w:val="333333"/>
          <w:kern w:val="0"/>
          <w:sz w:val="24"/>
          <w:lang w:val="en-US" w:eastAsia="zh-CN"/>
        </w:rPr>
      </w:pPr>
      <w:r>
        <w:rPr>
          <w:rFonts w:hint="eastAsia" w:ascii="宋体" w:hAnsi="宋体" w:eastAsia="宋体" w:cs="宋体"/>
          <w:b/>
          <w:bCs/>
          <w:color w:val="333333"/>
          <w:kern w:val="0"/>
          <w:sz w:val="24"/>
        </w:rPr>
        <w:t>联系人：</w:t>
      </w:r>
      <w:r>
        <w:rPr>
          <w:rFonts w:hint="eastAsia" w:ascii="宋体" w:hAnsi="宋体" w:eastAsia="宋体" w:cs="宋体"/>
          <w:b/>
          <w:bCs/>
          <w:color w:val="333333"/>
          <w:kern w:val="0"/>
          <w:sz w:val="24"/>
          <w:lang w:val="en-US" w:eastAsia="zh-CN"/>
        </w:rPr>
        <w:t>朱主任</w:t>
      </w:r>
      <w:r>
        <w:rPr>
          <w:rFonts w:hint="eastAsia" w:ascii="宋体" w:hAnsi="宋体" w:eastAsia="宋体" w:cs="宋体"/>
          <w:b/>
          <w:bCs/>
          <w:color w:val="333333"/>
          <w:kern w:val="0"/>
          <w:szCs w:val="21"/>
        </w:rPr>
        <w:t>  </w:t>
      </w:r>
      <w:r>
        <w:rPr>
          <w:rFonts w:hint="eastAsia" w:ascii="宋体" w:hAnsi="宋体" w:eastAsia="宋体" w:cs="宋体"/>
          <w:b/>
          <w:bCs/>
          <w:color w:val="333333"/>
          <w:kern w:val="0"/>
          <w:szCs w:val="21"/>
          <w:lang w:val="en-US" w:eastAsia="zh-CN"/>
        </w:rPr>
        <w:t xml:space="preserve">   </w:t>
      </w:r>
      <w:r>
        <w:rPr>
          <w:rFonts w:hint="eastAsia" w:ascii="宋体" w:hAnsi="宋体" w:eastAsia="宋体" w:cs="宋体"/>
          <w:b/>
          <w:bCs/>
          <w:color w:val="333333"/>
          <w:kern w:val="0"/>
          <w:szCs w:val="21"/>
        </w:rPr>
        <w:t> </w:t>
      </w:r>
      <w:r>
        <w:rPr>
          <w:rFonts w:hint="eastAsia" w:ascii="宋体" w:hAnsi="宋体" w:eastAsia="宋体" w:cs="宋体"/>
          <w:b/>
          <w:bCs/>
          <w:color w:val="333333"/>
          <w:kern w:val="0"/>
          <w:sz w:val="24"/>
        </w:rPr>
        <w:t>联系电话：</w:t>
      </w:r>
      <w:r>
        <w:rPr>
          <w:rFonts w:hint="eastAsia" w:ascii="宋体" w:hAnsi="宋体" w:eastAsia="宋体" w:cs="宋体"/>
          <w:b/>
          <w:bCs/>
          <w:color w:val="333333"/>
          <w:kern w:val="0"/>
          <w:sz w:val="24"/>
          <w:lang w:val="en-US" w:eastAsia="zh-CN"/>
        </w:rPr>
        <w:t>13013173399</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招标代理机构：安徽华远工程造价事务有限公司</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地  址：桐城市徐庄安置点三期19号楼门面房</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联系人：宋 岩    联系电话：15855558547</w:t>
      </w:r>
    </w:p>
    <w:p>
      <w:pPr>
        <w:widowControl/>
        <w:shd w:val="clear" w:color="auto" w:fill="FFFFFF"/>
        <w:spacing w:line="400" w:lineRule="atLeast"/>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 </w:t>
      </w:r>
    </w:p>
    <w:p>
      <w:pPr>
        <w:widowControl/>
        <w:shd w:val="clear" w:color="auto" w:fill="FFFFFF"/>
        <w:spacing w:line="400" w:lineRule="atLeast"/>
        <w:ind w:firstLine="5783"/>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安徽省荣军康复医院</w:t>
      </w:r>
    </w:p>
    <w:p>
      <w:pPr>
        <w:widowControl/>
        <w:shd w:val="clear" w:color="auto" w:fill="FFFFFF"/>
        <w:spacing w:line="400" w:lineRule="atLeast"/>
        <w:ind w:firstLine="6023"/>
        <w:jc w:val="left"/>
        <w:rPr>
          <w:rFonts w:hint="eastAsia" w:ascii="宋体" w:hAnsi="宋体" w:eastAsia="宋体" w:cs="宋体"/>
          <w:color w:val="333333"/>
          <w:kern w:val="0"/>
          <w:sz w:val="24"/>
          <w:highlight w:val="none"/>
        </w:rPr>
      </w:pPr>
      <w:r>
        <w:rPr>
          <w:rFonts w:hint="eastAsia" w:ascii="宋体" w:hAnsi="宋体" w:eastAsia="宋体" w:cs="宋体"/>
          <w:b/>
          <w:bCs/>
          <w:color w:val="333333"/>
          <w:kern w:val="0"/>
          <w:sz w:val="24"/>
          <w:lang w:eastAsia="zh-CN"/>
        </w:rPr>
        <w:t>202</w:t>
      </w:r>
      <w:r>
        <w:rPr>
          <w:rFonts w:hint="eastAsia" w:ascii="宋体" w:hAnsi="宋体" w:eastAsia="宋体" w:cs="宋体"/>
          <w:b/>
          <w:bCs/>
          <w:color w:val="333333"/>
          <w:kern w:val="0"/>
          <w:sz w:val="24"/>
          <w:lang w:val="en-US" w:eastAsia="zh-CN"/>
        </w:rPr>
        <w:t>4</w:t>
      </w:r>
      <w:r>
        <w:rPr>
          <w:rFonts w:hint="eastAsia" w:ascii="宋体" w:hAnsi="宋体" w:eastAsia="宋体" w:cs="宋体"/>
          <w:b/>
          <w:bCs/>
          <w:color w:val="333333"/>
          <w:kern w:val="0"/>
          <w:sz w:val="24"/>
        </w:rPr>
        <w:t xml:space="preserve">年 </w:t>
      </w:r>
      <w:r>
        <w:rPr>
          <w:rFonts w:hint="eastAsia" w:ascii="宋体" w:hAnsi="宋体" w:eastAsia="宋体" w:cs="宋体"/>
          <w:b/>
          <w:bCs/>
          <w:color w:val="333333"/>
          <w:kern w:val="0"/>
          <w:sz w:val="24"/>
          <w:lang w:val="en-US" w:eastAsia="zh-CN"/>
        </w:rPr>
        <w:t>05</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16</w:t>
      </w:r>
      <w:r>
        <w:rPr>
          <w:rFonts w:hint="eastAsia" w:ascii="宋体" w:hAnsi="宋体" w:eastAsia="宋体" w:cs="宋体"/>
          <w:b/>
          <w:bCs/>
          <w:color w:val="333333"/>
          <w:kern w:val="0"/>
          <w:sz w:val="24"/>
          <w:highlight w:val="none"/>
        </w:rPr>
        <w:t>日</w:t>
      </w:r>
    </w:p>
    <w:p>
      <w:pPr>
        <w:widowControl/>
        <w:spacing w:before="100" w:beforeAutospacing="1" w:after="100" w:afterAutospacing="1" w:line="400" w:lineRule="exact"/>
        <w:jc w:val="center"/>
        <w:rPr>
          <w:rFonts w:hint="eastAsia" w:ascii="宋体" w:hAnsi="宋体" w:eastAsia="宋体" w:cs="宋体"/>
          <w:b/>
          <w:sz w:val="36"/>
          <w:szCs w:val="36"/>
          <w:lang w:eastAsia="zh-CN"/>
        </w:rPr>
      </w:pPr>
      <w:r>
        <w:rPr>
          <w:rFonts w:hint="eastAsia" w:ascii="宋体" w:hAnsi="宋体" w:eastAsia="宋体" w:cs="宋体"/>
          <w:b/>
          <w:color w:val="000000"/>
          <w:sz w:val="32"/>
          <w:szCs w:val="32"/>
          <w:highlight w:val="none"/>
        </w:rPr>
        <w:br w:type="page"/>
      </w:r>
      <w:r>
        <w:rPr>
          <w:rFonts w:hint="eastAsia" w:ascii="宋体" w:hAnsi="宋体" w:eastAsia="宋体" w:cs="宋体"/>
          <w:b/>
          <w:sz w:val="32"/>
          <w:szCs w:val="32"/>
          <w:lang w:eastAsia="zh-CN"/>
        </w:rPr>
        <w:t>2024年安徽省荣军康复医院优抚病员经费采购项目</w:t>
      </w:r>
    </w:p>
    <w:p>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投标须知</w:t>
      </w:r>
    </w:p>
    <w:p>
      <w:pPr>
        <w:widowControl/>
        <w:spacing w:before="100" w:beforeAutospacing="1" w:after="100" w:afterAutospacing="1" w:line="400" w:lineRule="exact"/>
        <w:ind w:firstLine="482" w:firstLineChars="200"/>
        <w:jc w:val="left"/>
        <w:rPr>
          <w:rFonts w:hint="eastAsia" w:ascii="宋体" w:hAnsi="宋体" w:eastAsia="宋体" w:cs="宋体"/>
        </w:rPr>
      </w:pPr>
      <w:r>
        <w:rPr>
          <w:rFonts w:hint="eastAsia" w:ascii="宋体" w:hAnsi="宋体" w:eastAsia="宋体" w:cs="宋体"/>
          <w:b/>
          <w:sz w:val="24"/>
        </w:rPr>
        <w:t>一、招标条件</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本</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项目</w:t>
      </w:r>
      <w:r>
        <w:rPr>
          <w:rFonts w:hint="eastAsia" w:ascii="宋体" w:hAnsi="宋体" w:eastAsia="宋体" w:cs="宋体"/>
          <w:b/>
          <w:bCs/>
          <w:color w:val="333333"/>
          <w:kern w:val="0"/>
          <w:sz w:val="24"/>
          <w:u w:val="single"/>
          <w:lang w:eastAsia="zh-CN"/>
        </w:rPr>
        <w:t>2024年安徽省荣军康复医院优抚病员经费采购项目</w:t>
      </w:r>
      <w:r>
        <w:rPr>
          <w:rFonts w:hint="eastAsia" w:ascii="宋体" w:hAnsi="宋体" w:eastAsia="宋体" w:cs="宋体"/>
          <w:b w:val="0"/>
          <w:bCs w:val="0"/>
          <w:color w:val="333333"/>
          <w:kern w:val="0"/>
          <w:sz w:val="24"/>
          <w:u w:val="none"/>
          <w:lang w:eastAsia="zh-CN"/>
        </w:rPr>
        <w:t>，</w:t>
      </w:r>
      <w:r>
        <w:rPr>
          <w:rFonts w:hint="eastAsia" w:ascii="宋体" w:hAnsi="宋体" w:eastAsia="宋体" w:cs="宋体"/>
          <w:color w:val="333333"/>
          <w:kern w:val="0"/>
          <w:sz w:val="24"/>
        </w:rPr>
        <w:t>资金来</w:t>
      </w:r>
      <w:r>
        <w:rPr>
          <w:rFonts w:hint="eastAsia" w:ascii="宋体" w:hAnsi="宋体" w:eastAsia="宋体" w:cs="宋体"/>
          <w:color w:val="333333"/>
          <w:kern w:val="0"/>
          <w:sz w:val="24"/>
          <w:lang w:val="en-US" w:eastAsia="zh-CN"/>
        </w:rPr>
        <w:t>源为</w:t>
      </w:r>
      <w:r>
        <w:rPr>
          <w:rFonts w:hint="eastAsia" w:ascii="宋体" w:hAnsi="宋体" w:eastAsia="宋体" w:cs="宋体"/>
          <w:color w:val="333333"/>
          <w:kern w:val="0"/>
          <w:sz w:val="24"/>
        </w:rPr>
        <w:t>财政资金，</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为</w:t>
      </w:r>
      <w:r>
        <w:rPr>
          <w:rFonts w:hint="eastAsia" w:ascii="宋体" w:hAnsi="宋体" w:eastAsia="宋体" w:cs="宋体"/>
          <w:b/>
          <w:bCs/>
          <w:color w:val="333333"/>
          <w:kern w:val="0"/>
          <w:sz w:val="24"/>
          <w:u w:val="single"/>
        </w:rPr>
        <w:t>安徽省荣军康复医院</w:t>
      </w:r>
      <w:r>
        <w:rPr>
          <w:rFonts w:hint="eastAsia" w:ascii="宋体" w:hAnsi="宋体" w:eastAsia="宋体" w:cs="宋体"/>
          <w:b w:val="0"/>
          <w:bCs w:val="0"/>
          <w:color w:val="333333"/>
          <w:kern w:val="0"/>
          <w:sz w:val="24"/>
        </w:rPr>
        <w:t>。</w:t>
      </w:r>
      <w:r>
        <w:rPr>
          <w:rFonts w:hint="eastAsia" w:ascii="宋体" w:hAnsi="宋体" w:eastAsia="宋体" w:cs="宋体"/>
          <w:color w:val="333333"/>
          <w:kern w:val="0"/>
          <w:sz w:val="24"/>
        </w:rPr>
        <w:t>项目已具备</w:t>
      </w:r>
      <w:r>
        <w:rPr>
          <w:rFonts w:hint="eastAsia" w:ascii="宋体" w:hAnsi="宋体" w:eastAsia="宋体" w:cs="宋体"/>
          <w:color w:val="333333"/>
          <w:kern w:val="0"/>
          <w:sz w:val="24"/>
          <w:lang w:val="en-US" w:eastAsia="zh-CN"/>
        </w:rPr>
        <w:t>采购</w:t>
      </w:r>
      <w:r>
        <w:rPr>
          <w:rFonts w:hint="eastAsia" w:ascii="宋体" w:hAnsi="宋体" w:eastAsia="宋体" w:cs="宋体"/>
          <w:color w:val="333333"/>
          <w:kern w:val="0"/>
          <w:sz w:val="24"/>
        </w:rPr>
        <w:t>条件，</w:t>
      </w:r>
      <w:r>
        <w:rPr>
          <w:rFonts w:hint="eastAsia" w:ascii="宋体" w:hAnsi="宋体" w:eastAsia="宋体" w:cs="宋体"/>
          <w:b/>
          <w:bCs/>
          <w:color w:val="333333"/>
          <w:kern w:val="0"/>
          <w:sz w:val="24"/>
          <w:u w:val="single"/>
        </w:rPr>
        <w:t>安徽华远工程造价事务有限公司</w:t>
      </w:r>
      <w:r>
        <w:rPr>
          <w:rFonts w:hint="eastAsia" w:ascii="宋体" w:hAnsi="宋体" w:eastAsia="宋体" w:cs="宋体"/>
          <w:color w:val="333333"/>
          <w:kern w:val="0"/>
          <w:sz w:val="24"/>
        </w:rPr>
        <w:t>受</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的委托，现对</w:t>
      </w:r>
      <w:r>
        <w:rPr>
          <w:rFonts w:hint="eastAsia" w:ascii="宋体" w:hAnsi="宋体" w:eastAsia="宋体" w:cs="宋体"/>
          <w:color w:val="333333"/>
          <w:kern w:val="0"/>
          <w:sz w:val="24"/>
          <w:lang w:val="en-US" w:eastAsia="zh-CN"/>
        </w:rPr>
        <w:t>本项目</w:t>
      </w:r>
      <w:r>
        <w:rPr>
          <w:rFonts w:hint="eastAsia" w:ascii="宋体" w:hAnsi="宋体" w:eastAsia="宋体" w:cs="宋体"/>
          <w:color w:val="333333"/>
          <w:kern w:val="0"/>
          <w:sz w:val="24"/>
        </w:rPr>
        <w:t>进行公开</w:t>
      </w:r>
      <w:r>
        <w:rPr>
          <w:rFonts w:hint="eastAsia" w:ascii="宋体" w:hAnsi="宋体" w:eastAsia="宋体" w:cs="宋体"/>
          <w:color w:val="333333"/>
          <w:kern w:val="0"/>
          <w:sz w:val="24"/>
          <w:lang w:val="en-US" w:eastAsia="zh-CN"/>
        </w:rPr>
        <w:t>询价</w:t>
      </w:r>
      <w:r>
        <w:rPr>
          <w:rFonts w:hint="eastAsia" w:ascii="宋体" w:hAnsi="宋体" w:eastAsia="宋体" w:cs="宋体"/>
          <w:color w:val="333333"/>
          <w:kern w:val="0"/>
          <w:sz w:val="24"/>
        </w:rPr>
        <w:t>。</w:t>
      </w:r>
    </w:p>
    <w:p>
      <w:pPr>
        <w:widowControl/>
        <w:shd w:val="clear" w:color="auto" w:fill="FFFFFF"/>
        <w:spacing w:line="40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二、项目概况与招标范围</w:t>
      </w:r>
    </w:p>
    <w:p>
      <w:pPr>
        <w:widowControl/>
        <w:shd w:val="clear" w:color="auto" w:fill="FFFFFF"/>
        <w:spacing w:line="400" w:lineRule="atLeast"/>
        <w:ind w:firstLine="480"/>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rPr>
        <w:t>1、项目名称：</w:t>
      </w:r>
      <w:r>
        <w:rPr>
          <w:rFonts w:hint="eastAsia" w:ascii="宋体" w:hAnsi="宋体" w:eastAsia="宋体" w:cs="宋体"/>
          <w:color w:val="333333"/>
          <w:kern w:val="0"/>
          <w:sz w:val="24"/>
          <w:lang w:eastAsia="zh-CN"/>
        </w:rPr>
        <w:t>202</w:t>
      </w:r>
      <w:r>
        <w:rPr>
          <w:rFonts w:hint="eastAsia" w:ascii="宋体" w:hAnsi="宋体" w:eastAsia="宋体" w:cs="宋体"/>
          <w:color w:val="333333"/>
          <w:kern w:val="0"/>
          <w:sz w:val="24"/>
          <w:lang w:val="en-US" w:eastAsia="zh-CN"/>
        </w:rPr>
        <w:t>4</w:t>
      </w:r>
      <w:r>
        <w:rPr>
          <w:rFonts w:hint="eastAsia" w:ascii="宋体" w:hAnsi="宋体" w:eastAsia="宋体" w:cs="宋体"/>
          <w:color w:val="333333"/>
          <w:kern w:val="0"/>
          <w:sz w:val="24"/>
          <w:lang w:eastAsia="zh-CN"/>
        </w:rPr>
        <w:t>年安徽省荣军康复医院优抚病员</w:t>
      </w:r>
      <w:r>
        <w:rPr>
          <w:rFonts w:hint="eastAsia" w:ascii="宋体" w:hAnsi="宋体" w:eastAsia="宋体" w:cs="宋体"/>
          <w:color w:val="333333"/>
          <w:kern w:val="0"/>
          <w:sz w:val="24"/>
          <w:lang w:val="en-US" w:eastAsia="zh-CN"/>
        </w:rPr>
        <w:t>经费</w:t>
      </w:r>
      <w:r>
        <w:rPr>
          <w:rFonts w:hint="eastAsia" w:ascii="宋体" w:hAnsi="宋体" w:eastAsia="宋体" w:cs="宋体"/>
          <w:color w:val="333333"/>
          <w:kern w:val="0"/>
          <w:sz w:val="24"/>
          <w:lang w:eastAsia="zh-CN"/>
        </w:rPr>
        <w:t>采购项目</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color w:val="333333"/>
          <w:kern w:val="0"/>
          <w:sz w:val="24"/>
          <w:lang w:val="en-US" w:eastAsia="zh-CN"/>
        </w:rPr>
        <w:t>采 购 人</w:t>
      </w:r>
      <w:r>
        <w:rPr>
          <w:rFonts w:hint="eastAsia" w:ascii="宋体" w:hAnsi="宋体" w:eastAsia="宋体" w:cs="宋体"/>
          <w:color w:val="333333"/>
          <w:kern w:val="0"/>
          <w:sz w:val="24"/>
        </w:rPr>
        <w:t>：安徽省荣军康复医院</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3、项目实施地点：安徽省荣军康复医院院区内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4、包    别：3个包</w:t>
      </w:r>
    </w:p>
    <w:p>
      <w:pPr>
        <w:widowControl/>
        <w:shd w:val="clear" w:color="auto" w:fill="FFFFFF"/>
        <w:spacing w:line="400" w:lineRule="atLeast"/>
        <w:ind w:firstLine="480"/>
        <w:jc w:val="left"/>
        <w:rPr>
          <w:rFonts w:hint="eastAsia" w:ascii="宋体" w:hAnsi="宋体" w:eastAsia="宋体" w:cs="宋体"/>
          <w:color w:val="333333"/>
          <w:kern w:val="0"/>
          <w:sz w:val="24"/>
          <w:highlight w:val="none"/>
          <w:lang w:val="en-US" w:eastAsia="zh-CN"/>
        </w:rPr>
      </w:pPr>
      <w:r>
        <w:rPr>
          <w:rFonts w:hint="eastAsia" w:ascii="宋体" w:hAnsi="宋体" w:eastAsia="宋体" w:cs="宋体"/>
          <w:color w:val="333333"/>
          <w:kern w:val="0"/>
          <w:sz w:val="24"/>
          <w:lang w:val="en-US" w:eastAsia="zh-CN"/>
        </w:rPr>
        <w:t>5</w:t>
      </w:r>
      <w:r>
        <w:rPr>
          <w:rFonts w:hint="eastAsia" w:ascii="宋体" w:hAnsi="宋体" w:eastAsia="宋体" w:cs="宋体"/>
          <w:color w:val="333333"/>
          <w:kern w:val="0"/>
          <w:sz w:val="24"/>
        </w:rPr>
        <w:t>、采购内容：</w:t>
      </w:r>
      <w:r>
        <w:rPr>
          <w:rFonts w:hint="eastAsia" w:ascii="宋体" w:hAnsi="宋体" w:eastAsia="宋体" w:cs="宋体"/>
          <w:color w:val="333333"/>
          <w:kern w:val="0"/>
          <w:sz w:val="24"/>
          <w:highlight w:val="none"/>
        </w:rPr>
        <w:t>项目资金</w:t>
      </w:r>
      <w:r>
        <w:rPr>
          <w:rFonts w:hint="eastAsia" w:ascii="宋体" w:hAnsi="宋体" w:eastAsia="宋体" w:cs="宋体"/>
          <w:color w:val="333333"/>
          <w:kern w:val="0"/>
          <w:sz w:val="24"/>
          <w:highlight w:val="none"/>
          <w:lang w:val="en-US" w:eastAsia="zh-CN"/>
        </w:rPr>
        <w:t>预算41.68</w:t>
      </w:r>
      <w:r>
        <w:rPr>
          <w:rFonts w:hint="eastAsia" w:ascii="宋体" w:hAnsi="宋体" w:eastAsia="宋体" w:cs="宋体"/>
          <w:color w:val="333333"/>
          <w:kern w:val="0"/>
          <w:sz w:val="24"/>
          <w:highlight w:val="none"/>
        </w:rPr>
        <w:t>万元</w:t>
      </w:r>
      <w:r>
        <w:rPr>
          <w:rFonts w:hint="eastAsia" w:ascii="宋体" w:hAnsi="宋体" w:eastAsia="宋体" w:cs="宋体"/>
          <w:color w:val="333333"/>
          <w:kern w:val="0"/>
          <w:sz w:val="24"/>
          <w:highlight w:val="none"/>
          <w:lang w:eastAsia="zh-CN"/>
        </w:rPr>
        <w:t>。</w:t>
      </w:r>
      <w:r>
        <w:rPr>
          <w:rFonts w:hint="eastAsia" w:ascii="宋体" w:hAnsi="宋体" w:eastAsia="宋体" w:cs="宋体"/>
          <w:color w:val="333333"/>
          <w:kern w:val="0"/>
          <w:sz w:val="24"/>
          <w:highlight w:val="none"/>
          <w:lang w:val="en-US" w:eastAsia="zh-CN"/>
        </w:rPr>
        <w:t>第一包预算10万元；第二包预算15万元；第三包预算16.68万元。详见采购需求及清单</w:t>
      </w:r>
    </w:p>
    <w:p>
      <w:pPr>
        <w:widowControl/>
        <w:shd w:val="clear" w:color="auto" w:fill="FFFFFF"/>
        <w:spacing w:line="40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highlight w:val="none"/>
          <w:lang w:val="en-US" w:eastAsia="zh-CN"/>
        </w:rPr>
        <w:t>6</w:t>
      </w:r>
      <w:r>
        <w:rPr>
          <w:rFonts w:hint="eastAsia" w:ascii="宋体" w:hAnsi="宋体" w:eastAsia="宋体" w:cs="宋体"/>
          <w:color w:val="333333"/>
          <w:kern w:val="0"/>
          <w:sz w:val="24"/>
          <w:highlight w:val="none"/>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供货期限</w:t>
      </w:r>
      <w:r>
        <w:rPr>
          <w:rFonts w:hint="eastAsia" w:ascii="宋体" w:hAnsi="宋体" w:eastAsia="宋体" w:cs="宋体"/>
          <w:color w:val="000000" w:themeColor="text1"/>
          <w:kern w:val="0"/>
          <w:sz w:val="24"/>
          <w:highlight w:val="none"/>
          <w14:textFill>
            <w14:solidFill>
              <w14:schemeClr w14:val="tx1"/>
            </w14:solidFill>
          </w14:textFill>
        </w:rPr>
        <w:t>：合同生效后</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20</w:t>
      </w:r>
      <w:r>
        <w:rPr>
          <w:rFonts w:hint="eastAsia" w:ascii="宋体" w:hAnsi="宋体" w:eastAsia="宋体" w:cs="宋体"/>
          <w:color w:val="000000" w:themeColor="text1"/>
          <w:kern w:val="0"/>
          <w:sz w:val="24"/>
          <w:highlight w:val="none"/>
          <w14:textFill>
            <w14:solidFill>
              <w14:schemeClr w14:val="tx1"/>
            </w14:solidFill>
          </w14:textFill>
        </w:rPr>
        <w:t>个日历日内</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三、</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资格及要求</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1、</w:t>
      </w:r>
      <w:r>
        <w:rPr>
          <w:rFonts w:hint="eastAsia" w:ascii="宋体" w:hAnsi="宋体" w:eastAsia="宋体" w:cs="宋体"/>
          <w:b/>
          <w:bCs/>
          <w:color w:val="333333"/>
          <w:kern w:val="0"/>
          <w:sz w:val="24"/>
          <w:lang w:val="en-US" w:eastAsia="zh-CN"/>
        </w:rPr>
        <w:t>供应商</w:t>
      </w:r>
      <w:r>
        <w:rPr>
          <w:rFonts w:hint="eastAsia" w:ascii="宋体" w:hAnsi="宋体" w:eastAsia="宋体" w:cs="宋体"/>
          <w:b/>
          <w:bCs/>
          <w:color w:val="333333"/>
          <w:kern w:val="0"/>
          <w:sz w:val="24"/>
        </w:rPr>
        <w:t>资质要求：</w:t>
      </w:r>
    </w:p>
    <w:p>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一包：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1.满足《中华人民共和国政府采购法》第二十二条规定；</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2.本项目的特定资格要求：具有下列要求之一</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（1）药品生产许可证和药品生产质量管理规范(GMP)认证；</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    （2）药品经营许可证和药品经营质量管理规范（GSP）认证。</w:t>
      </w:r>
    </w:p>
    <w:p>
      <w:pPr>
        <w:widowControl/>
        <w:shd w:val="clear" w:color="auto" w:fill="FFFFFF"/>
        <w:spacing w:line="40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二包、三包：</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1.被询价的供应商必须是有能力提供本项目所需货物和服务的法人或其他组织，满足《中华人民共和国政府采购法》第二十二条的全部要求，并同时符合本询价函的“商务要求”。</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2.具有有效的医疗器械经营许可证。</w:t>
      </w:r>
    </w:p>
    <w:p>
      <w:pPr>
        <w:widowControl/>
        <w:shd w:val="clear" w:color="auto" w:fill="FFFFFF"/>
        <w:spacing w:line="40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3.供应商营业执照中登记的经营范围含有本次采购内容。</w:t>
      </w:r>
    </w:p>
    <w:p>
      <w:pPr>
        <w:widowControl/>
        <w:shd w:val="clear" w:color="auto" w:fill="FFFFFF"/>
        <w:spacing w:line="40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val="en-US" w:eastAsia="zh-CN"/>
        </w:rPr>
        <w:t>2</w:t>
      </w:r>
      <w:r>
        <w:rPr>
          <w:rFonts w:hint="eastAsia" w:ascii="宋体" w:hAnsi="宋体" w:eastAsia="宋体" w:cs="宋体"/>
          <w:b/>
          <w:bCs/>
          <w:color w:val="333333"/>
          <w:kern w:val="0"/>
          <w:sz w:val="24"/>
        </w:rPr>
        <w:t>、本次</w:t>
      </w:r>
      <w:r>
        <w:rPr>
          <w:rFonts w:hint="eastAsia" w:ascii="宋体" w:hAnsi="宋体" w:eastAsia="宋体" w:cs="宋体"/>
          <w:b/>
          <w:bCs/>
          <w:color w:val="333333"/>
          <w:kern w:val="0"/>
          <w:sz w:val="24"/>
          <w:lang w:val="en-US" w:eastAsia="zh-CN"/>
        </w:rPr>
        <w:t>询价采购</w:t>
      </w:r>
      <w:r>
        <w:rPr>
          <w:rFonts w:hint="eastAsia" w:ascii="宋体" w:hAnsi="宋体" w:eastAsia="宋体" w:cs="宋体"/>
          <w:b/>
          <w:bCs/>
          <w:color w:val="333333"/>
          <w:kern w:val="0"/>
          <w:sz w:val="24"/>
        </w:rPr>
        <w:t xml:space="preserve"> （不接受）联合体</w:t>
      </w:r>
      <w:r>
        <w:rPr>
          <w:rFonts w:hint="eastAsia" w:ascii="宋体" w:hAnsi="宋体" w:eastAsia="宋体" w:cs="宋体"/>
          <w:b/>
          <w:bCs/>
          <w:color w:val="333333"/>
          <w:kern w:val="0"/>
          <w:sz w:val="24"/>
          <w:lang w:val="en-US" w:eastAsia="zh-CN"/>
        </w:rPr>
        <w:t>参与</w:t>
      </w:r>
      <w:r>
        <w:rPr>
          <w:rFonts w:hint="eastAsia" w:ascii="宋体" w:hAnsi="宋体" w:eastAsia="宋体" w:cs="宋体"/>
          <w:b/>
          <w:bCs/>
          <w:color w:val="333333"/>
          <w:kern w:val="0"/>
          <w:sz w:val="24"/>
        </w:rPr>
        <w:t>。</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四、开标时间</w:t>
      </w:r>
    </w:p>
    <w:p>
      <w:pPr>
        <w:widowControl/>
        <w:shd w:val="clear" w:color="auto" w:fill="FFFFFF"/>
        <w:spacing w:line="560" w:lineRule="atLeast"/>
        <w:ind w:firstLine="480"/>
        <w:jc w:val="left"/>
        <w:rPr>
          <w:rFonts w:hint="eastAsia" w:ascii="宋体" w:hAnsi="宋体" w:eastAsia="宋体" w:cs="宋体"/>
          <w:b/>
          <w:bCs/>
          <w:color w:val="333333"/>
          <w:kern w:val="0"/>
          <w:sz w:val="24"/>
          <w:highlight w:val="none"/>
        </w:rPr>
      </w:pPr>
      <w:r>
        <w:rPr>
          <w:rFonts w:hint="eastAsia" w:ascii="宋体" w:hAnsi="宋体" w:eastAsia="宋体" w:cs="宋体"/>
          <w:color w:val="333333"/>
          <w:kern w:val="0"/>
          <w:sz w:val="24"/>
        </w:rPr>
        <w:t>1、</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24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分开标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2、投标文件的袋装要求</w:t>
      </w:r>
    </w:p>
    <w:p>
      <w:pPr>
        <w:widowControl/>
        <w:shd w:val="clear" w:color="auto" w:fill="FFFFFF"/>
        <w:spacing w:line="560" w:lineRule="atLeast"/>
        <w:ind w:firstLine="480"/>
        <w:jc w:val="left"/>
        <w:rPr>
          <w:rFonts w:hint="eastAsia" w:ascii="宋体" w:hAnsi="宋体" w:eastAsia="宋体" w:cs="宋体"/>
          <w:b/>
          <w:bCs/>
          <w:color w:val="333333"/>
          <w:kern w:val="0"/>
          <w:sz w:val="24"/>
          <w:lang w:eastAsia="zh-CN"/>
        </w:rPr>
      </w:pPr>
      <w:r>
        <w:rPr>
          <w:rFonts w:hint="eastAsia" w:ascii="宋体" w:hAnsi="宋体" w:eastAsia="宋体" w:cs="宋体"/>
          <w:b/>
          <w:bCs/>
          <w:color w:val="333333"/>
          <w:kern w:val="0"/>
          <w:sz w:val="24"/>
        </w:rPr>
        <w:t>2.1资格审查部分（一正一副）装订好后装入密封袋中，并在密封袋上清楚地注明“资格审查部分”；商务部分（一正一副）装订好后装入密封袋中，并在密封袋上清楚地注明“商务部分”。（统一使用A4大小文件袋）</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2.2所有投标文件的密封袋的封口处应加盖投标人印章。</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2.3投标文件密封袋上均应注明下列识别标志:</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lang w:eastAsia="zh-CN"/>
        </w:rPr>
        <w:t>采购人</w:t>
      </w:r>
      <w:r>
        <w:rPr>
          <w:rFonts w:hint="eastAsia" w:ascii="宋体" w:hAnsi="宋体" w:eastAsia="宋体" w:cs="宋体"/>
          <w:b/>
          <w:bCs/>
          <w:color w:val="333333"/>
          <w:kern w:val="0"/>
          <w:sz w:val="24"/>
        </w:rPr>
        <w:t>名称：</w:t>
      </w:r>
    </w:p>
    <w:p>
      <w:pPr>
        <w:widowControl/>
        <w:shd w:val="clear" w:color="auto" w:fill="FFFFFF"/>
        <w:spacing w:line="560" w:lineRule="atLeast"/>
        <w:ind w:firstLine="480"/>
        <w:jc w:val="left"/>
        <w:rPr>
          <w:rFonts w:hint="eastAsia" w:ascii="宋体" w:hAnsi="宋体" w:eastAsia="宋体" w:cs="宋体"/>
          <w:b/>
          <w:bCs/>
          <w:color w:val="333333"/>
          <w:kern w:val="0"/>
          <w:sz w:val="24"/>
          <w:lang w:val="en-US" w:eastAsia="zh-CN"/>
        </w:rPr>
      </w:pPr>
      <w:r>
        <w:rPr>
          <w:rFonts w:hint="eastAsia" w:ascii="宋体" w:hAnsi="宋体" w:eastAsia="宋体" w:cs="宋体"/>
          <w:b/>
          <w:bCs/>
          <w:color w:val="333333"/>
          <w:kern w:val="0"/>
          <w:sz w:val="24"/>
          <w:lang w:val="en-US" w:eastAsia="zh-CN"/>
        </w:rPr>
        <w:t>项目</w:t>
      </w:r>
      <w:r>
        <w:rPr>
          <w:rFonts w:hint="eastAsia" w:ascii="宋体" w:hAnsi="宋体" w:eastAsia="宋体" w:cs="宋体"/>
          <w:b/>
          <w:bCs/>
          <w:color w:val="333333"/>
          <w:kern w:val="0"/>
          <w:sz w:val="24"/>
        </w:rPr>
        <w:t>名称：</w:t>
      </w:r>
    </w:p>
    <w:p>
      <w:pPr>
        <w:widowControl/>
        <w:shd w:val="clear" w:color="auto" w:fill="FFFFFF"/>
        <w:spacing w:line="400" w:lineRule="atLeast"/>
        <w:ind w:firstLine="482"/>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w:t>
      </w:r>
      <w:r>
        <w:rPr>
          <w:rFonts w:hint="eastAsia" w:ascii="宋体" w:hAnsi="宋体" w:eastAsia="宋体" w:cs="宋体"/>
          <w:b/>
          <w:bCs/>
          <w:color w:val="333333"/>
          <w:kern w:val="0"/>
          <w:sz w:val="24"/>
          <w:highlight w:val="none"/>
        </w:rPr>
        <w:t>分开标</w:t>
      </w:r>
      <w:r>
        <w:rPr>
          <w:rFonts w:hint="eastAsia" w:ascii="宋体" w:hAnsi="宋体" w:eastAsia="宋体" w:cs="宋体"/>
          <w:b/>
          <w:bCs/>
          <w:color w:val="333333"/>
          <w:kern w:val="0"/>
          <w:sz w:val="24"/>
        </w:rPr>
        <w:t>，此时间以前不得开封。</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3、投标文件提交的截止时间</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3.1投标文件的截止时</w:t>
      </w:r>
      <w:r>
        <w:rPr>
          <w:rFonts w:hint="eastAsia" w:ascii="宋体" w:hAnsi="宋体" w:eastAsia="宋体" w:cs="宋体"/>
          <w:color w:val="333333"/>
          <w:kern w:val="0"/>
          <w:sz w:val="24"/>
          <w:highlight w:val="none"/>
        </w:rPr>
        <w:t>间：</w:t>
      </w:r>
      <w:r>
        <w:rPr>
          <w:rFonts w:hint="eastAsia" w:ascii="宋体" w:hAnsi="宋体" w:eastAsia="宋体" w:cs="宋体"/>
          <w:b/>
          <w:bCs/>
          <w:color w:val="333333"/>
          <w:kern w:val="0"/>
          <w:sz w:val="24"/>
          <w:highlight w:val="none"/>
          <w:lang w:eastAsia="zh-CN"/>
        </w:rPr>
        <w:t>202</w:t>
      </w:r>
      <w:r>
        <w:rPr>
          <w:rFonts w:hint="eastAsia" w:ascii="宋体" w:hAnsi="宋体" w:eastAsia="宋体" w:cs="宋体"/>
          <w:b/>
          <w:bCs/>
          <w:color w:val="333333"/>
          <w:kern w:val="0"/>
          <w:sz w:val="24"/>
          <w:highlight w:val="none"/>
          <w:lang w:val="en-US" w:eastAsia="zh-CN"/>
        </w:rPr>
        <w:t>4</w:t>
      </w:r>
      <w:r>
        <w:rPr>
          <w:rFonts w:hint="eastAsia" w:ascii="宋体" w:hAnsi="宋体" w:eastAsia="宋体" w:cs="宋体"/>
          <w:b/>
          <w:bCs/>
          <w:color w:val="333333"/>
          <w:kern w:val="0"/>
          <w:sz w:val="24"/>
          <w:highlight w:val="none"/>
        </w:rPr>
        <w:t>年</w:t>
      </w:r>
      <w:r>
        <w:rPr>
          <w:rFonts w:hint="eastAsia" w:ascii="宋体" w:hAnsi="宋体" w:eastAsia="宋体" w:cs="宋体"/>
          <w:b/>
          <w:bCs/>
          <w:color w:val="333333"/>
          <w:kern w:val="0"/>
          <w:sz w:val="24"/>
          <w:highlight w:val="none"/>
          <w:lang w:val="en-US" w:eastAsia="zh-CN"/>
        </w:rPr>
        <w:t>5</w:t>
      </w:r>
      <w:r>
        <w:rPr>
          <w:rFonts w:hint="eastAsia" w:ascii="宋体" w:hAnsi="宋体" w:eastAsia="宋体" w:cs="宋体"/>
          <w:b/>
          <w:bCs/>
          <w:color w:val="333333"/>
          <w:kern w:val="0"/>
          <w:sz w:val="24"/>
          <w:highlight w:val="none"/>
        </w:rPr>
        <w:t>月</w:t>
      </w:r>
      <w:r>
        <w:rPr>
          <w:rFonts w:hint="eastAsia" w:ascii="宋体" w:hAnsi="宋体" w:eastAsia="宋体" w:cs="宋体"/>
          <w:b/>
          <w:bCs/>
          <w:color w:val="333333"/>
          <w:kern w:val="0"/>
          <w:sz w:val="24"/>
          <w:highlight w:val="none"/>
          <w:lang w:val="en-US" w:eastAsia="zh-CN"/>
        </w:rPr>
        <w:t>24</w:t>
      </w:r>
      <w:r>
        <w:rPr>
          <w:rFonts w:hint="eastAsia" w:ascii="宋体" w:hAnsi="宋体" w:eastAsia="宋体" w:cs="宋体"/>
          <w:b/>
          <w:bCs/>
          <w:color w:val="333333"/>
          <w:kern w:val="0"/>
          <w:sz w:val="24"/>
          <w:highlight w:val="none"/>
        </w:rPr>
        <w:t>日</w:t>
      </w:r>
      <w:r>
        <w:rPr>
          <w:rFonts w:hint="eastAsia" w:ascii="宋体" w:hAnsi="宋体" w:eastAsia="宋体" w:cs="宋体"/>
          <w:b/>
          <w:bCs/>
          <w:color w:val="333333"/>
          <w:kern w:val="0"/>
          <w:sz w:val="24"/>
          <w:highlight w:val="none"/>
          <w:lang w:val="en-US" w:eastAsia="zh-CN"/>
        </w:rPr>
        <w:t xml:space="preserve"> 10 </w:t>
      </w:r>
      <w:r>
        <w:rPr>
          <w:rFonts w:hint="eastAsia" w:ascii="宋体" w:hAnsi="宋体" w:eastAsia="宋体" w:cs="宋体"/>
          <w:b/>
          <w:bCs/>
          <w:color w:val="333333"/>
          <w:kern w:val="0"/>
          <w:sz w:val="24"/>
          <w:highlight w:val="none"/>
        </w:rPr>
        <w:t>时</w:t>
      </w:r>
      <w:r>
        <w:rPr>
          <w:rFonts w:hint="eastAsia" w:ascii="宋体" w:hAnsi="宋体" w:eastAsia="宋体" w:cs="宋体"/>
          <w:b/>
          <w:bCs/>
          <w:color w:val="333333"/>
          <w:kern w:val="0"/>
          <w:sz w:val="24"/>
          <w:highlight w:val="none"/>
          <w:lang w:val="en-US" w:eastAsia="zh-CN"/>
        </w:rPr>
        <w:t xml:space="preserve"> 00 </w:t>
      </w:r>
      <w:r>
        <w:rPr>
          <w:rFonts w:hint="eastAsia" w:ascii="宋体" w:hAnsi="宋体" w:eastAsia="宋体" w:cs="宋体"/>
          <w:b/>
          <w:bCs/>
          <w:color w:val="333333"/>
          <w:kern w:val="0"/>
          <w:sz w:val="24"/>
          <w:highlight w:val="none"/>
        </w:rPr>
        <w:t>分前</w:t>
      </w:r>
    </w:p>
    <w:p>
      <w:pPr>
        <w:widowControl/>
        <w:shd w:val="clear" w:color="auto" w:fill="FFFFFF"/>
        <w:spacing w:line="400" w:lineRule="atLeast"/>
        <w:ind w:firstLine="482"/>
        <w:jc w:val="left"/>
        <w:rPr>
          <w:rFonts w:hint="eastAsia" w:ascii="宋体" w:hAnsi="宋体" w:eastAsia="宋体" w:cs="宋体"/>
          <w:color w:val="333333"/>
          <w:kern w:val="0"/>
          <w:sz w:val="24"/>
          <w:lang w:eastAsia="zh-CN"/>
        </w:rPr>
      </w:pPr>
      <w:r>
        <w:rPr>
          <w:rFonts w:hint="eastAsia" w:ascii="宋体" w:hAnsi="宋体" w:eastAsia="宋体" w:cs="宋体"/>
          <w:color w:val="333333"/>
          <w:kern w:val="0"/>
          <w:sz w:val="24"/>
          <w:lang w:val="en-US" w:eastAsia="zh-CN"/>
        </w:rPr>
        <w:t>3.2</w:t>
      </w:r>
      <w:r>
        <w:rPr>
          <w:rFonts w:hint="eastAsia" w:ascii="宋体" w:hAnsi="宋体" w:eastAsia="宋体" w:cs="宋体"/>
          <w:color w:val="333333"/>
          <w:kern w:val="0"/>
          <w:sz w:val="24"/>
        </w:rPr>
        <w:t>投标文件提交地点：</w:t>
      </w:r>
      <w:r>
        <w:rPr>
          <w:rFonts w:hint="eastAsia" w:ascii="宋体" w:hAnsi="宋体" w:eastAsia="宋体" w:cs="宋体"/>
          <w:b/>
          <w:bCs/>
          <w:color w:val="333333"/>
          <w:kern w:val="0"/>
          <w:sz w:val="24"/>
        </w:rPr>
        <w:t>安徽华远工程造价事务有限公司</w:t>
      </w:r>
      <w:r>
        <w:rPr>
          <w:rFonts w:hint="eastAsia" w:ascii="宋体" w:hAnsi="宋体" w:eastAsia="宋体" w:cs="宋体"/>
          <w:b/>
          <w:bCs/>
          <w:color w:val="333333"/>
          <w:kern w:val="0"/>
          <w:sz w:val="24"/>
          <w:lang w:eastAsia="zh-CN"/>
        </w:rPr>
        <w:t>（</w:t>
      </w:r>
      <w:r>
        <w:rPr>
          <w:rFonts w:hint="eastAsia" w:ascii="宋体" w:hAnsi="宋体" w:eastAsia="宋体" w:cs="宋体"/>
          <w:b/>
          <w:bCs/>
          <w:color w:val="333333"/>
          <w:kern w:val="0"/>
          <w:sz w:val="24"/>
        </w:rPr>
        <w:t>桐城市徐庄安置点三期19号楼门面房</w:t>
      </w:r>
      <w:r>
        <w:rPr>
          <w:rFonts w:hint="eastAsia" w:ascii="宋体" w:hAnsi="宋体" w:eastAsia="宋体" w:cs="宋体"/>
          <w:b/>
          <w:bCs/>
          <w:color w:val="333333"/>
          <w:kern w:val="0"/>
          <w:sz w:val="24"/>
          <w:lang w:eastAsia="zh-CN"/>
        </w:rPr>
        <w:t>）</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w:t>
      </w:r>
      <w:r>
        <w:rPr>
          <w:rFonts w:hint="eastAsia" w:ascii="宋体" w:hAnsi="宋体" w:eastAsia="宋体" w:cs="宋体"/>
          <w:color w:val="333333"/>
          <w:kern w:val="0"/>
          <w:sz w:val="24"/>
          <w:lang w:val="en-US" w:eastAsia="zh-CN"/>
        </w:rPr>
        <w:t>.3</w:t>
      </w:r>
      <w:r>
        <w:rPr>
          <w:rFonts w:hint="eastAsia" w:ascii="宋体" w:hAnsi="宋体" w:eastAsia="宋体" w:cs="宋体"/>
          <w:color w:val="333333"/>
          <w:kern w:val="0"/>
          <w:sz w:val="24"/>
        </w:rPr>
        <w:t>到投标截止时间止，</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收到的投标文件份数少于3份的，</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将依法重新组织招标。</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五、开标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1、开标时，投标人法定代表人或授权委托人必须到现场参加开标会议。</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2、开标程序</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2.1开标由招标代理机构主持；</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2.2公布在投标截止时间前递交投标文件投标人名称；</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2.3由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代表检查投标文件的密封情况；若投标文件密封不完好或未加盖投标人和法定代表人印章，则视为无效投标文件；</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2.4按投标文件递交先后的时间开标。</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2.5由工作人员当众拆除投标文件“资格审查部分”的密封将“资格审查部分”送评委室评审。经评审委员会评审合格的投标单位方可进行商务部分的评审。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2.6 由工作人员当众拆除经评审合格投标单位投标文件商务部分的密封，宣读投标人名称、投标报价及其他主要内容后，送评标委员会进行评审。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2.7</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对开标过程进行记录，并存档备查。</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2.8投标人对资格审查部分评审结果有异议的，应现场及时提出，商务标一经开启，现场将不接受投标人对资格审查部分异议。</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六、评标办法</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1、评标委员会</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1.1评标委员会由</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依法组建，负责评标活动。</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2、评标办法（</w:t>
      </w:r>
      <w:r>
        <w:rPr>
          <w:rFonts w:hint="eastAsia" w:ascii="宋体" w:hAnsi="宋体" w:eastAsia="宋体" w:cs="宋体"/>
          <w:color w:val="333333"/>
          <w:kern w:val="0"/>
          <w:sz w:val="24"/>
          <w:lang w:val="en-US" w:eastAsia="zh-CN"/>
        </w:rPr>
        <w:t>符合性</w:t>
      </w:r>
      <w:r>
        <w:rPr>
          <w:rFonts w:hint="eastAsia" w:ascii="宋体" w:hAnsi="宋体" w:eastAsia="宋体" w:cs="宋体"/>
          <w:color w:val="333333"/>
          <w:kern w:val="0"/>
          <w:sz w:val="24"/>
        </w:rPr>
        <w:t>最低价法）</w:t>
      </w:r>
    </w:p>
    <w:p>
      <w:pPr>
        <w:widowControl/>
        <w:shd w:val="clear" w:color="auto" w:fill="FFFFFF"/>
        <w:spacing w:line="560" w:lineRule="atLeast"/>
        <w:ind w:firstLine="480"/>
        <w:jc w:val="left"/>
        <w:rPr>
          <w:rFonts w:hint="eastAsia" w:ascii="宋体" w:hAnsi="宋体" w:eastAsia="宋体" w:cs="宋体"/>
          <w:b/>
          <w:bCs/>
          <w:color w:val="333333"/>
          <w:kern w:val="0"/>
          <w:sz w:val="24"/>
        </w:rPr>
      </w:pPr>
      <w:r>
        <w:rPr>
          <w:rFonts w:hint="eastAsia" w:ascii="宋体" w:hAnsi="宋体" w:eastAsia="宋体" w:cs="宋体"/>
          <w:color w:val="333333"/>
          <w:kern w:val="0"/>
          <w:sz w:val="24"/>
        </w:rPr>
        <w:t>2.1</w:t>
      </w:r>
      <w:r>
        <w:rPr>
          <w:rFonts w:hint="eastAsia" w:ascii="宋体" w:hAnsi="宋体" w:eastAsia="宋体" w:cs="宋体"/>
          <w:b/>
          <w:bCs/>
          <w:color w:val="333333"/>
          <w:kern w:val="0"/>
          <w:sz w:val="24"/>
        </w:rPr>
        <w:t>资格审查部分评审表</w:t>
      </w:r>
    </w:p>
    <w:tbl>
      <w:tblPr>
        <w:tblStyle w:val="6"/>
        <w:tblW w:w="8931" w:type="dxa"/>
        <w:tblInd w:w="108" w:type="dxa"/>
        <w:shd w:val="clear" w:color="auto" w:fill="FFFFFF"/>
        <w:tblLayout w:type="autofit"/>
        <w:tblCellMar>
          <w:top w:w="0" w:type="dxa"/>
          <w:left w:w="0" w:type="dxa"/>
          <w:bottom w:w="0" w:type="dxa"/>
          <w:right w:w="0" w:type="dxa"/>
        </w:tblCellMar>
      </w:tblPr>
      <w:tblGrid>
        <w:gridCol w:w="456"/>
        <w:gridCol w:w="2640"/>
        <w:gridCol w:w="4579"/>
        <w:gridCol w:w="1256"/>
      </w:tblGrid>
      <w:tr>
        <w:tblPrEx>
          <w:tblCellMar>
            <w:top w:w="0" w:type="dxa"/>
            <w:left w:w="0" w:type="dxa"/>
            <w:bottom w:w="0" w:type="dxa"/>
            <w:right w:w="0" w:type="dxa"/>
          </w:tblCellMar>
        </w:tblPrEx>
        <w:trPr>
          <w:trHeight w:val="461" w:hRule="atLeast"/>
        </w:trPr>
        <w:tc>
          <w:tcPr>
            <w:tcW w:w="3096"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评审因素</w:t>
            </w:r>
          </w:p>
        </w:tc>
        <w:tc>
          <w:tcPr>
            <w:tcW w:w="457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评审标准</w:t>
            </w:r>
          </w:p>
        </w:tc>
        <w:tc>
          <w:tcPr>
            <w:tcW w:w="12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b/>
                <w:bCs/>
                <w:color w:val="333333"/>
                <w:kern w:val="0"/>
                <w:sz w:val="24"/>
              </w:rPr>
              <w:t>备注</w:t>
            </w:r>
          </w:p>
        </w:tc>
      </w:tr>
      <w:tr>
        <w:tblPrEx>
          <w:shd w:val="clear" w:color="auto" w:fill="FFFFFF"/>
          <w:tblCellMar>
            <w:top w:w="0" w:type="dxa"/>
            <w:left w:w="0" w:type="dxa"/>
            <w:bottom w:w="0" w:type="dxa"/>
            <w:right w:w="0" w:type="dxa"/>
          </w:tblCellMar>
        </w:tblPrEx>
        <w:trPr>
          <w:trHeight w:val="596" w:hRule="atLeast"/>
        </w:trPr>
        <w:tc>
          <w:tcPr>
            <w:tcW w:w="456"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both"/>
              <w:rPr>
                <w:rFonts w:hint="eastAsia" w:ascii="宋体" w:hAnsi="宋体" w:eastAsia="宋体" w:cs="宋体"/>
                <w:color w:val="333333"/>
                <w:kern w:val="0"/>
                <w:sz w:val="24"/>
              </w:rPr>
            </w:pPr>
            <w:r>
              <w:rPr>
                <w:rFonts w:hint="eastAsia" w:ascii="宋体" w:hAnsi="宋体" w:eastAsia="宋体" w:cs="宋体"/>
                <w:color w:val="333333"/>
                <w:kern w:val="0"/>
                <w:sz w:val="24"/>
              </w:rPr>
              <w:t>1、投标人名称</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与营业执照一致，经营范围包含招标内容</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both"/>
              <w:rPr>
                <w:rFonts w:hint="eastAsia" w:ascii="宋体" w:hAnsi="宋体" w:eastAsia="宋体" w:cs="宋体"/>
                <w:color w:val="333333"/>
                <w:kern w:val="0"/>
                <w:sz w:val="24"/>
              </w:rPr>
            </w:pPr>
            <w:r>
              <w:rPr>
                <w:rFonts w:hint="eastAsia" w:ascii="宋体" w:hAnsi="宋体" w:eastAsia="宋体" w:cs="宋体"/>
                <w:color w:val="333333"/>
                <w:kern w:val="0"/>
                <w:sz w:val="24"/>
              </w:rPr>
              <w:t>2、投标人营业执照</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 </w:t>
            </w: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both"/>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3、货物清单</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r>
        <w:tblPrEx>
          <w:tblCellMar>
            <w:top w:w="0" w:type="dxa"/>
            <w:left w:w="0" w:type="dxa"/>
            <w:bottom w:w="0" w:type="dxa"/>
            <w:right w:w="0" w:type="dxa"/>
          </w:tblCellMar>
        </w:tblPrEx>
        <w:trPr>
          <w:trHeight w:val="562" w:hRule="atLeast"/>
        </w:trPr>
        <w:tc>
          <w:tcPr>
            <w:tcW w:w="456" w:type="dxa"/>
            <w:vMerge w:val="continue"/>
            <w:tcBorders>
              <w:left w:val="single" w:color="auto" w:sz="8" w:space="0"/>
              <w:bottom w:val="single" w:color="auto" w:sz="8" w:space="0"/>
              <w:right w:val="single" w:color="auto" w:sz="8" w:space="0"/>
            </w:tcBorders>
            <w:shd w:val="clear" w:color="auto" w:fill="FFFFFF"/>
            <w:vAlign w:val="center"/>
          </w:tcPr>
          <w:p>
            <w:pPr>
              <w:widowControl/>
              <w:jc w:val="left"/>
              <w:rPr>
                <w:rFonts w:hint="eastAsia" w:ascii="宋体" w:hAnsi="宋体" w:eastAsia="宋体" w:cs="宋体"/>
                <w:color w:val="333333"/>
                <w:kern w:val="0"/>
                <w:sz w:val="24"/>
              </w:rPr>
            </w:pPr>
          </w:p>
        </w:tc>
        <w:tc>
          <w:tcPr>
            <w:tcW w:w="26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both"/>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4、其他</w:t>
            </w:r>
          </w:p>
        </w:tc>
        <w:tc>
          <w:tcPr>
            <w:tcW w:w="457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r>
              <w:rPr>
                <w:rFonts w:hint="eastAsia" w:ascii="宋体" w:hAnsi="宋体" w:eastAsia="宋体" w:cs="宋体"/>
                <w:color w:val="333333"/>
                <w:kern w:val="0"/>
                <w:sz w:val="24"/>
              </w:rPr>
              <w:t>满足本询价函相关约定</w:t>
            </w:r>
          </w:p>
        </w:tc>
        <w:tc>
          <w:tcPr>
            <w:tcW w:w="12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60" w:lineRule="atLeast"/>
              <w:jc w:val="center"/>
              <w:rPr>
                <w:rFonts w:hint="eastAsia" w:ascii="宋体" w:hAnsi="宋体" w:eastAsia="宋体" w:cs="宋体"/>
                <w:color w:val="333333"/>
                <w:kern w:val="0"/>
                <w:sz w:val="24"/>
              </w:rPr>
            </w:pPr>
          </w:p>
        </w:tc>
      </w:tr>
    </w:tbl>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2.2 商务标部分评审</w:t>
      </w:r>
    </w:p>
    <w:p>
      <w:pPr>
        <w:widowControl/>
        <w:shd w:val="clear" w:color="auto" w:fill="FFFFFF"/>
        <w:spacing w:line="560" w:lineRule="atLeast"/>
        <w:ind w:firstLine="482"/>
        <w:jc w:val="left"/>
        <w:rPr>
          <w:rFonts w:hint="eastAsia" w:ascii="宋体" w:hAnsi="宋体" w:eastAsia="宋体" w:cs="宋体"/>
          <w:color w:val="333333"/>
          <w:kern w:val="0"/>
          <w:sz w:val="24"/>
        </w:rPr>
      </w:pPr>
      <w:r>
        <w:rPr>
          <w:rFonts w:hint="eastAsia" w:ascii="宋体" w:hAnsi="宋体" w:eastAsia="宋体" w:cs="宋体"/>
          <w:b/>
          <w:bCs/>
          <w:color w:val="333333"/>
          <w:kern w:val="0"/>
          <w:sz w:val="24"/>
        </w:rPr>
        <w:t>对通过资格审查部分的投标人按照以下方法对商务部分进行评审：</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（1）</w:t>
      </w:r>
      <w:r>
        <w:rPr>
          <w:rFonts w:hint="eastAsia" w:ascii="宋体" w:hAnsi="宋体" w:eastAsia="宋体" w:cs="宋体"/>
          <w:sz w:val="24"/>
        </w:rPr>
        <w:t>供应商只允许有一个方案，一次性书面报价，多方案、多报价的将不被接受。此报价包含运费、税费、技术服务等所有费用。报价超过本次采购最高投标限价的为无效报价。单价或总价有漏项的、单价汇总与总价不一致的，均为无效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（2）</w:t>
      </w:r>
      <w:r>
        <w:rPr>
          <w:rFonts w:hint="eastAsia" w:ascii="宋体" w:hAnsi="宋体" w:eastAsia="宋体" w:cs="宋体"/>
          <w:b/>
          <w:color w:val="333333"/>
          <w:kern w:val="0"/>
          <w:sz w:val="24"/>
          <w:u w:val="single"/>
        </w:rPr>
        <w:t>所有符合性投标报价中最低的报价为</w:t>
      </w:r>
      <w:r>
        <w:rPr>
          <w:rFonts w:hint="eastAsia" w:ascii="宋体" w:hAnsi="宋体" w:eastAsia="宋体" w:cs="宋体"/>
          <w:b/>
          <w:color w:val="333333"/>
          <w:kern w:val="0"/>
          <w:sz w:val="24"/>
          <w:u w:val="single"/>
          <w:lang w:val="en-US" w:eastAsia="zh-CN"/>
        </w:rPr>
        <w:t>成交</w:t>
      </w:r>
      <w:r>
        <w:rPr>
          <w:rFonts w:hint="eastAsia" w:ascii="宋体" w:hAnsi="宋体" w:eastAsia="宋体" w:cs="宋体"/>
          <w:b/>
          <w:color w:val="333333"/>
          <w:kern w:val="0"/>
          <w:sz w:val="24"/>
          <w:u w:val="single"/>
        </w:rPr>
        <w:t>金额；</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（3）若两家及以上的投标单位报价相同且为</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价时，则采用现场抽签方式确定</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（4）合同价：</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人的投标报价；</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（5）</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w:t>
      </w:r>
      <w:r>
        <w:rPr>
          <w:rFonts w:hint="eastAsia" w:ascii="宋体" w:hAnsi="宋体" w:eastAsia="宋体" w:cs="宋体"/>
          <w:color w:val="333333"/>
          <w:kern w:val="0"/>
          <w:sz w:val="24"/>
          <w:lang w:val="en-US" w:eastAsia="zh-CN"/>
        </w:rPr>
        <w:t>10</w:t>
      </w:r>
      <w:r>
        <w:rPr>
          <w:rFonts w:hint="eastAsia" w:ascii="宋体" w:hAnsi="宋体" w:eastAsia="宋体" w:cs="宋体"/>
          <w:color w:val="333333"/>
          <w:kern w:val="0"/>
          <w:sz w:val="24"/>
        </w:rPr>
        <w:t>日内与</w:t>
      </w:r>
      <w:r>
        <w:rPr>
          <w:rFonts w:hint="eastAsia" w:ascii="宋体" w:hAnsi="宋体" w:eastAsia="宋体" w:cs="宋体"/>
          <w:color w:val="333333"/>
          <w:kern w:val="0"/>
          <w:sz w:val="24"/>
          <w:lang w:eastAsia="zh-CN"/>
        </w:rPr>
        <w:t>采购人</w:t>
      </w:r>
      <w:r>
        <w:rPr>
          <w:rFonts w:hint="eastAsia" w:ascii="宋体" w:hAnsi="宋体" w:eastAsia="宋体" w:cs="宋体"/>
          <w:color w:val="333333"/>
          <w:kern w:val="0"/>
          <w:sz w:val="24"/>
        </w:rPr>
        <w:t>签订合同。</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（6）出现下列情况将取消</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资格</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①如发现有</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人（不论是否为预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人）通过弄虚作假等行为骗取资格审查通过的，将取消其</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人资格，并按相关法律法规进行处罚。同时，对该项目符合资格要求的</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的商务报价部分进行重新计算后确定预</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rPr>
        <w:t>②</w:t>
      </w:r>
      <w:r>
        <w:rPr>
          <w:rFonts w:hint="eastAsia" w:ascii="宋体" w:hAnsi="宋体" w:eastAsia="宋体" w:cs="宋体"/>
          <w:color w:val="333333"/>
          <w:kern w:val="0"/>
          <w:sz w:val="24"/>
          <w:lang w:val="en-US" w:eastAsia="zh-CN"/>
        </w:rPr>
        <w:t>供应商</w:t>
      </w:r>
      <w:r>
        <w:rPr>
          <w:rFonts w:hint="eastAsia" w:ascii="宋体" w:hAnsi="宋体" w:eastAsia="宋体" w:cs="宋体"/>
          <w:color w:val="333333"/>
          <w:kern w:val="0"/>
          <w:sz w:val="24"/>
        </w:rPr>
        <w:t>法定代表人或授权委托人未到现场参加开标会议。</w:t>
      </w:r>
    </w:p>
    <w:p>
      <w:pPr>
        <w:widowControl/>
        <w:shd w:val="clear" w:color="auto" w:fill="FFFFFF"/>
        <w:spacing w:line="560" w:lineRule="atLeast"/>
        <w:jc w:val="left"/>
        <w:rPr>
          <w:rFonts w:hint="eastAsia" w:ascii="宋体" w:hAnsi="宋体" w:eastAsia="宋体" w:cs="宋体"/>
          <w:color w:val="333333"/>
          <w:kern w:val="0"/>
          <w:sz w:val="24"/>
        </w:rPr>
      </w:pPr>
      <w:r>
        <w:rPr>
          <w:rFonts w:hint="eastAsia" w:ascii="宋体" w:hAnsi="宋体" w:eastAsia="宋体" w:cs="宋体"/>
          <w:color w:val="333333"/>
          <w:kern w:val="0"/>
          <w:sz w:val="24"/>
        </w:rPr>
        <w:t>七、</w:t>
      </w:r>
      <w:r>
        <w:rPr>
          <w:rFonts w:hint="eastAsia" w:ascii="宋体" w:hAnsi="宋体" w:eastAsia="宋体" w:cs="宋体"/>
          <w:b/>
          <w:bCs/>
          <w:color w:val="333333"/>
          <w:kern w:val="0"/>
          <w:sz w:val="24"/>
        </w:rPr>
        <w:t>服务要求</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rPr>
        <w:t>）签订</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合同后，对无法按</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协议供货的</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，取消3年内在我院投标资格并上报</w:t>
      </w:r>
      <w:r>
        <w:rPr>
          <w:rFonts w:hint="eastAsia" w:ascii="宋体" w:hAnsi="宋体" w:eastAsia="宋体" w:cs="宋体"/>
          <w:color w:val="000000"/>
          <w:sz w:val="24"/>
          <w:lang w:val="en-US" w:eastAsia="zh-CN"/>
        </w:rPr>
        <w:t>政府</w:t>
      </w:r>
      <w:r>
        <w:rPr>
          <w:rFonts w:hint="eastAsia" w:ascii="宋体" w:hAnsi="宋体" w:eastAsia="宋体" w:cs="宋体"/>
          <w:color w:val="000000"/>
          <w:sz w:val="24"/>
        </w:rPr>
        <w:t>公共资源交易监督管理</w:t>
      </w:r>
      <w:r>
        <w:rPr>
          <w:rFonts w:hint="eastAsia" w:ascii="宋体" w:hAnsi="宋体" w:eastAsia="宋体" w:cs="宋体"/>
          <w:color w:val="000000"/>
          <w:sz w:val="24"/>
          <w:lang w:val="en-US" w:eastAsia="zh-CN"/>
        </w:rPr>
        <w:t>部门</w:t>
      </w:r>
      <w:r>
        <w:rPr>
          <w:rFonts w:hint="eastAsia" w:ascii="宋体" w:hAnsi="宋体" w:eastAsia="宋体" w:cs="宋体"/>
          <w:color w:val="000000"/>
          <w:sz w:val="24"/>
        </w:rPr>
        <w:t>，给</w:t>
      </w:r>
      <w:r>
        <w:rPr>
          <w:rFonts w:hint="eastAsia" w:ascii="宋体" w:hAnsi="宋体" w:eastAsia="宋体" w:cs="宋体"/>
          <w:color w:val="000000"/>
          <w:sz w:val="24"/>
          <w:lang w:val="en-US" w:eastAsia="zh-CN"/>
        </w:rPr>
        <w:t>予</w:t>
      </w:r>
      <w:r>
        <w:rPr>
          <w:rFonts w:hint="eastAsia" w:ascii="宋体" w:hAnsi="宋体" w:eastAsia="宋体" w:cs="宋体"/>
          <w:color w:val="000000"/>
          <w:sz w:val="24"/>
        </w:rPr>
        <w:t>相关处理；</w:t>
      </w:r>
    </w:p>
    <w:p>
      <w:pPr>
        <w:widowControl/>
        <w:adjustRightInd w:val="0"/>
        <w:snapToGrid w:val="0"/>
        <w:spacing w:line="56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000000"/>
          <w:sz w:val="24"/>
        </w:rPr>
        <w:t>单位供货时，应随货配发送货清单，送货清单应有以下内容：产品名称、规格型号、单位、数量、供货价、金额、生产批号、有效期、产地、注册证号等，并盖供货单位红章。</w:t>
      </w:r>
    </w:p>
    <w:p>
      <w:pPr>
        <w:pStyle w:val="30"/>
        <w:spacing w:line="520" w:lineRule="exact"/>
        <w:ind w:firstLine="480" w:firstLineChars="200"/>
        <w:rPr>
          <w:rFonts w:hint="eastAsia" w:ascii="宋体" w:hAnsi="宋体" w:eastAsia="宋体" w:cs="宋体"/>
          <w:sz w:val="32"/>
          <w:szCs w:val="32"/>
        </w:rPr>
      </w:pP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4</w:t>
      </w:r>
      <w:r>
        <w:rPr>
          <w:rFonts w:hint="eastAsia" w:ascii="宋体" w:hAnsi="宋体" w:eastAsia="宋体" w:cs="宋体"/>
          <w:color w:val="000000"/>
          <w:kern w:val="2"/>
          <w:sz w:val="24"/>
          <w:szCs w:val="24"/>
        </w:rPr>
        <w:t>）供货单位提供产品的可使用效期应超过产品有效期的2/3效期以上，不得提供近效期</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六个月内</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或过期产品</w:t>
      </w:r>
      <w:r>
        <w:rPr>
          <w:rFonts w:hint="eastAsia" w:ascii="宋体" w:hAnsi="宋体" w:eastAsia="宋体" w:cs="宋体"/>
          <w:sz w:val="32"/>
          <w:szCs w:val="32"/>
        </w:rPr>
        <w:t>。</w:t>
      </w:r>
    </w:p>
    <w:p>
      <w:pPr>
        <w:widowControl/>
        <w:adjustRightInd w:val="0"/>
        <w:snapToGrid w:val="0"/>
        <w:spacing w:line="560" w:lineRule="exact"/>
        <w:ind w:firstLine="48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）中标人在项目实施过程中，若有违反上述（1）-（</w:t>
      </w:r>
      <w:r>
        <w:rPr>
          <w:rFonts w:hint="eastAsia" w:ascii="宋体" w:hAnsi="宋体" w:eastAsia="宋体" w:cs="宋体"/>
          <w:color w:val="000000"/>
          <w:sz w:val="24"/>
          <w:lang w:val="en-US" w:eastAsia="zh-CN"/>
        </w:rPr>
        <w:t>4</w:t>
      </w:r>
      <w:r>
        <w:rPr>
          <w:rFonts w:hint="eastAsia" w:ascii="宋体" w:hAnsi="宋体" w:eastAsia="宋体" w:cs="宋体"/>
          <w:color w:val="000000"/>
          <w:sz w:val="24"/>
        </w:rPr>
        <w:t>）规定的，保留追究其相关法律责任的权利。</w:t>
      </w:r>
    </w:p>
    <w:p>
      <w:pPr>
        <w:widowControl/>
        <w:shd w:val="clear" w:color="auto" w:fill="FFFFFF"/>
        <w:spacing w:line="560" w:lineRule="atLeast"/>
        <w:jc w:val="left"/>
        <w:rPr>
          <w:rFonts w:hint="eastAsia" w:ascii="宋体" w:hAnsi="宋体" w:eastAsia="宋体" w:cs="宋体"/>
          <w:b/>
          <w:bCs/>
          <w:color w:val="333333"/>
          <w:kern w:val="0"/>
          <w:sz w:val="24"/>
        </w:rPr>
      </w:pPr>
      <w:r>
        <w:rPr>
          <w:rFonts w:hint="eastAsia" w:ascii="宋体" w:hAnsi="宋体" w:eastAsia="宋体" w:cs="宋体"/>
          <w:b/>
          <w:bCs/>
          <w:color w:val="333333"/>
          <w:kern w:val="0"/>
          <w:sz w:val="24"/>
        </w:rPr>
        <w:t>八、其他：</w:t>
      </w:r>
    </w:p>
    <w:p>
      <w:pPr>
        <w:widowControl/>
        <w:shd w:val="clear" w:color="auto" w:fill="FFFFFF"/>
        <w:spacing w:line="560" w:lineRule="atLeast"/>
        <w:ind w:firstLine="480"/>
        <w:jc w:val="left"/>
        <w:rPr>
          <w:rFonts w:hint="eastAsia" w:ascii="宋体" w:hAnsi="宋体" w:eastAsia="宋体" w:cs="宋体"/>
          <w:color w:val="333333"/>
          <w:kern w:val="0"/>
          <w:sz w:val="24"/>
          <w:lang w:val="en-US" w:eastAsia="zh-CN"/>
        </w:rPr>
      </w:pPr>
      <w:r>
        <w:rPr>
          <w:rFonts w:hint="eastAsia" w:ascii="宋体" w:hAnsi="宋体" w:eastAsia="宋体" w:cs="宋体"/>
          <w:color w:val="333333"/>
          <w:kern w:val="0"/>
          <w:sz w:val="24"/>
          <w:lang w:val="en-US" w:eastAsia="zh-CN"/>
        </w:rPr>
        <w:t>1</w:t>
      </w:r>
      <w:r>
        <w:rPr>
          <w:rFonts w:hint="eastAsia" w:ascii="宋体" w:hAnsi="宋体" w:eastAsia="宋体" w:cs="宋体"/>
          <w:color w:val="333333"/>
          <w:kern w:val="0"/>
          <w:sz w:val="24"/>
        </w:rPr>
        <w:t>、本项目</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代理服务费由中标单位支付，</w:t>
      </w:r>
      <w:r>
        <w:rPr>
          <w:rFonts w:hint="eastAsia" w:ascii="宋体" w:hAnsi="宋体" w:eastAsia="宋体" w:cs="宋体"/>
          <w:color w:val="333333"/>
          <w:kern w:val="0"/>
          <w:sz w:val="24"/>
          <w:lang w:val="en-US" w:eastAsia="zh-CN"/>
        </w:rPr>
        <w:t>招标代理费为成交金额的1.5%。</w:t>
      </w:r>
    </w:p>
    <w:p>
      <w:pPr>
        <w:widowControl/>
        <w:shd w:val="clear" w:color="auto" w:fill="FFFFFF"/>
        <w:spacing w:line="560" w:lineRule="atLeast"/>
        <w:ind w:firstLine="480"/>
        <w:jc w:val="left"/>
        <w:rPr>
          <w:rFonts w:hint="eastAsia" w:ascii="宋体" w:hAnsi="宋体" w:eastAsia="宋体" w:cs="宋体"/>
          <w:color w:val="333333"/>
          <w:kern w:val="0"/>
          <w:sz w:val="24"/>
        </w:rPr>
      </w:pPr>
      <w:r>
        <w:rPr>
          <w:rFonts w:hint="eastAsia" w:ascii="宋体" w:hAnsi="宋体" w:eastAsia="宋体" w:cs="宋体"/>
          <w:color w:val="333333"/>
          <w:kern w:val="0"/>
          <w:sz w:val="24"/>
          <w:lang w:val="en-US" w:eastAsia="zh-CN"/>
        </w:rPr>
        <w:t>2</w:t>
      </w:r>
      <w:r>
        <w:rPr>
          <w:rFonts w:hint="eastAsia" w:ascii="宋体" w:hAnsi="宋体" w:eastAsia="宋体" w:cs="宋体"/>
          <w:color w:val="333333"/>
          <w:kern w:val="0"/>
          <w:sz w:val="24"/>
        </w:rPr>
        <w:t>、</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人在</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公示后3日内至代理机构处缴纳</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代理服务费并领取</w:t>
      </w:r>
      <w:r>
        <w:rPr>
          <w:rFonts w:hint="eastAsia" w:ascii="宋体" w:hAnsi="宋体" w:eastAsia="宋体" w:cs="宋体"/>
          <w:color w:val="333333"/>
          <w:kern w:val="0"/>
          <w:sz w:val="24"/>
          <w:lang w:val="en-US" w:eastAsia="zh-CN"/>
        </w:rPr>
        <w:t>成交</w:t>
      </w:r>
      <w:r>
        <w:rPr>
          <w:rFonts w:hint="eastAsia" w:ascii="宋体" w:hAnsi="宋体" w:eastAsia="宋体" w:cs="宋体"/>
          <w:color w:val="333333"/>
          <w:kern w:val="0"/>
          <w:sz w:val="24"/>
        </w:rPr>
        <w:t>通知书。</w:t>
      </w:r>
    </w:p>
    <w:p>
      <w:pPr>
        <w:spacing w:line="360" w:lineRule="auto"/>
        <w:rPr>
          <w:rFonts w:hint="eastAsia" w:ascii="宋体" w:hAnsi="宋体" w:eastAsia="宋体" w:cs="宋体"/>
          <w:b/>
          <w:bCs/>
          <w:color w:val="000000"/>
          <w:sz w:val="24"/>
          <w:szCs w:val="24"/>
          <w:lang w:val="en-US" w:eastAsia="zh-CN"/>
        </w:rPr>
      </w:pP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一包采购需求及清单</w:t>
      </w:r>
    </w:p>
    <w:p>
      <w:pPr>
        <w:spacing w:line="360" w:lineRule="auto"/>
        <w:ind w:firstLine="437"/>
        <w:rPr>
          <w:rFonts w:hint="eastAsia" w:ascii="宋体" w:hAnsi="宋体" w:eastAsia="宋体" w:cs="宋体"/>
          <w:b w:val="0"/>
          <w:bCs/>
          <w:sz w:val="24"/>
          <w:szCs w:val="24"/>
        </w:rPr>
      </w:pPr>
      <w:r>
        <w:rPr>
          <w:rFonts w:hint="eastAsia" w:ascii="宋体" w:hAnsi="宋体" w:eastAsia="宋体" w:cs="宋体"/>
          <w:b w:val="0"/>
          <w:bCs/>
          <w:sz w:val="24"/>
          <w:szCs w:val="24"/>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sz w:val="24"/>
                <w:szCs w:val="24"/>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合同生效后</w:t>
            </w:r>
            <w:r>
              <w:rPr>
                <w:rFonts w:hint="eastAsia" w:ascii="宋体" w:hAnsi="宋体" w:eastAsia="宋体" w:cs="宋体"/>
                <w:b w:val="0"/>
                <w:sz w:val="24"/>
                <w:szCs w:val="24"/>
                <w:lang w:val="en-US" w:eastAsia="zh-CN"/>
              </w:rPr>
              <w:t>20</w:t>
            </w:r>
            <w:r>
              <w:rPr>
                <w:rFonts w:hint="eastAsia" w:ascii="宋体" w:hAnsi="宋体" w:eastAsia="宋体" w:cs="宋体"/>
                <w:b w:val="0"/>
                <w:sz w:val="24"/>
                <w:szCs w:val="24"/>
                <w:u w:val="singl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rPr>
              <w:t>1年</w:t>
            </w:r>
          </w:p>
        </w:tc>
      </w:tr>
    </w:tbl>
    <w:p>
      <w:pPr>
        <w:spacing w:line="360" w:lineRule="auto"/>
        <w:ind w:firstLine="437"/>
        <w:jc w:val="left"/>
        <w:rPr>
          <w:rFonts w:hint="eastAsia" w:ascii="宋体" w:hAnsi="宋体" w:eastAsia="宋体" w:cs="宋体"/>
          <w:b w:val="0"/>
          <w:bCs w:val="0"/>
          <w:sz w:val="24"/>
          <w:szCs w:val="24"/>
        </w:rPr>
      </w:pPr>
    </w:p>
    <w:p>
      <w:pPr>
        <w:spacing w:line="360" w:lineRule="auto"/>
        <w:ind w:firstLine="437"/>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二、货物需求（</w:t>
      </w:r>
      <w:r>
        <w:rPr>
          <w:rFonts w:hint="eastAsia" w:ascii="宋体" w:hAnsi="宋体" w:eastAsia="宋体" w:cs="宋体"/>
          <w:b w:val="0"/>
          <w:bCs w:val="0"/>
          <w:sz w:val="24"/>
          <w:szCs w:val="24"/>
          <w:lang w:val="en-US" w:eastAsia="zh-CN"/>
        </w:rPr>
        <w:t>标“</w:t>
      </w:r>
      <w:r>
        <w:rPr>
          <w:rFonts w:hint="eastAsia" w:ascii="宋体" w:hAnsi="宋体" w:eastAsia="宋体" w:cs="宋体"/>
          <w:sz w:val="24"/>
          <w:szCs w:val="24"/>
          <w:lang w:val="en-US" w:eastAsia="zh-CN"/>
        </w:rPr>
        <w:t>★”品种需满足需求，</w:t>
      </w:r>
      <w:r>
        <w:rPr>
          <w:rFonts w:hint="eastAsia" w:ascii="宋体" w:hAnsi="宋体" w:eastAsia="宋体" w:cs="宋体"/>
          <w:b w:val="0"/>
          <w:bCs w:val="0"/>
          <w:sz w:val="24"/>
          <w:szCs w:val="24"/>
        </w:rPr>
        <w:t>否则响应无效）</w:t>
      </w:r>
    </w:p>
    <w:tbl>
      <w:tblPr>
        <w:tblStyle w:val="6"/>
        <w:tblW w:w="9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3427"/>
        <w:gridCol w:w="2934"/>
        <w:gridCol w:w="1832"/>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药品名称</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数量（盒/支）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苯磺酸左氨氯地平片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5mg×14片</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★阿托伐他汀钙片（立普妥）</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20mg×7片</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★普瑞巴林胶囊（乐瑞卡）</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75mg×8粒</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颉沙坦胶囊</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80mg×7粒</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金水宝片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0.42g×24片</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雷贝拉唑钠肠溶片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20mg×10粒</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非那雄胺片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5mg×10片</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★999感冒灵颗粒</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10g×9袋</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活血止痛膏</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5贴</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重组人碱性纤维细胞</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生长因子凝胶</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25000IU</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苯扎氯铵贴</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贴剂</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开塞露(含甘油)</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center" w:pos="1419"/>
                <w:tab w:val="right" w:pos="2718"/>
              </w:tabs>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
            </w:r>
            <w:r>
              <w:rPr>
                <w:rFonts w:hint="eastAsia" w:ascii="宋体" w:hAnsi="宋体" w:eastAsia="宋体" w:cs="宋体"/>
                <w:i w:val="0"/>
                <w:iCs w:val="0"/>
                <w:color w:val="000000"/>
                <w:kern w:val="0"/>
                <w:sz w:val="24"/>
                <w:szCs w:val="24"/>
                <w:u w:val="none"/>
                <w:lang w:val="en-US" w:eastAsia="zh-CN" w:bidi="ar"/>
              </w:rPr>
              <w:t>20ml</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尿素维E乳膏</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15%*25g</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碳酸钙D3片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600mg*30s</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健脾生血片</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0.6g*36s</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硝酸咪康唑乳膏</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2%:20g</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复方醋酸地塞米松乳膏</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20g</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风油精</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w:t>
            </w:r>
          </w:p>
        </w:tc>
        <w:tc>
          <w:tcPr>
            <w:tcW w:w="3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阿莫西林双氯西林钠胶囊</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0.375g*12s</w:t>
            </w:r>
          </w:p>
        </w:tc>
        <w:tc>
          <w:tcPr>
            <w:tcW w:w="1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200盒</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注：</w:t>
      </w:r>
      <w:r>
        <w:rPr>
          <w:rFonts w:hint="eastAsia" w:ascii="宋体" w:hAnsi="宋体" w:eastAsia="宋体" w:cs="宋体"/>
          <w:b/>
          <w:sz w:val="24"/>
        </w:rPr>
        <w:t>以上参数属实质性要求投标方必须满足或者优于，不满足作废标处理、虚假响应废标处理。</w:t>
      </w: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hint="eastAsia" w:ascii="宋体" w:hAnsi="宋体" w:eastAsia="宋体" w:cs="宋体"/>
          <w:b/>
          <w:sz w:val="24"/>
        </w:rPr>
      </w:pPr>
    </w:p>
    <w:p>
      <w:pPr>
        <w:spacing w:line="360" w:lineRule="auto"/>
        <w:ind w:firstLine="482" w:firstLineChars="200"/>
        <w:rPr>
          <w:rFonts w:hint="eastAsia" w:ascii="宋体" w:hAnsi="宋体" w:eastAsia="宋体" w:cs="宋体"/>
          <w:b/>
          <w:sz w:val="24"/>
        </w:rPr>
      </w:pP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二包采购需求及清单</w:t>
      </w:r>
    </w:p>
    <w:p>
      <w:pPr>
        <w:spacing w:line="360" w:lineRule="auto"/>
        <w:ind w:firstLine="437"/>
        <w:rPr>
          <w:rFonts w:hint="eastAsia" w:ascii="宋体" w:hAnsi="宋体" w:eastAsia="宋体" w:cs="宋体"/>
          <w:b w:val="0"/>
          <w:bCs/>
          <w:sz w:val="24"/>
          <w:szCs w:val="24"/>
        </w:rPr>
      </w:pPr>
      <w:r>
        <w:rPr>
          <w:rFonts w:hint="eastAsia" w:ascii="宋体" w:hAnsi="宋体" w:eastAsia="宋体" w:cs="宋体"/>
          <w:b w:val="0"/>
          <w:bCs/>
          <w:sz w:val="24"/>
          <w:szCs w:val="24"/>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sz w:val="24"/>
                <w:szCs w:val="24"/>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合同生效后</w:t>
            </w:r>
            <w:r>
              <w:rPr>
                <w:rFonts w:hint="eastAsia" w:ascii="宋体" w:hAnsi="宋体" w:eastAsia="宋体" w:cs="宋体"/>
                <w:b w:val="0"/>
                <w:sz w:val="24"/>
                <w:szCs w:val="24"/>
                <w:lang w:val="en-US" w:eastAsia="zh-CN"/>
              </w:rPr>
              <w:t>20</w:t>
            </w:r>
            <w:r>
              <w:rPr>
                <w:rFonts w:hint="eastAsia" w:ascii="宋体" w:hAnsi="宋体" w:eastAsia="宋体" w:cs="宋体"/>
                <w:b w:val="0"/>
                <w:sz w:val="24"/>
                <w:szCs w:val="24"/>
                <w:u w:val="singl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rPr>
              <w:t>1年</w:t>
            </w:r>
          </w:p>
        </w:tc>
      </w:tr>
    </w:tbl>
    <w:p>
      <w:pPr>
        <w:spacing w:line="360" w:lineRule="auto"/>
        <w:ind w:firstLine="437"/>
        <w:jc w:val="left"/>
        <w:rPr>
          <w:rFonts w:hint="eastAsia" w:ascii="宋体" w:hAnsi="宋体" w:eastAsia="宋体" w:cs="宋体"/>
          <w:b w:val="0"/>
          <w:bCs w:val="0"/>
          <w:sz w:val="24"/>
          <w:szCs w:val="24"/>
        </w:rPr>
      </w:pPr>
    </w:p>
    <w:p>
      <w:pPr>
        <w:spacing w:line="360" w:lineRule="auto"/>
        <w:ind w:firstLine="437"/>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二、货物需求</w:t>
      </w:r>
    </w:p>
    <w:tbl>
      <w:tblPr>
        <w:tblStyle w:val="6"/>
        <w:tblpPr w:leftFromText="180" w:rightFromText="180" w:vertAnchor="text" w:horzAnchor="page" w:tblpX="454" w:tblpY="668"/>
        <w:tblOverlap w:val="never"/>
        <w:tblW w:w="11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6"/>
        <w:gridCol w:w="2950"/>
        <w:gridCol w:w="1320"/>
        <w:gridCol w:w="3408"/>
        <w:gridCol w:w="672"/>
        <w:gridCol w:w="795"/>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891"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耗材品种一览表</w:t>
            </w:r>
          </w:p>
        </w:tc>
        <w:tc>
          <w:tcPr>
            <w:tcW w:w="133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1225" w:type="dxa"/>
            <w:gridSpan w:val="7"/>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在用品牌厂家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要求：适用于日立7180全自动生</w:t>
            </w:r>
            <w:bookmarkStart w:id="0" w:name="_GoBack"/>
            <w:bookmarkEnd w:id="0"/>
            <w:r>
              <w:rPr>
                <w:rFonts w:hint="eastAsia" w:ascii="宋体" w:hAnsi="宋体" w:eastAsia="宋体" w:cs="宋体"/>
                <w:i w:val="0"/>
                <w:iCs w:val="0"/>
                <w:color w:val="000000"/>
                <w:kern w:val="0"/>
                <w:sz w:val="22"/>
                <w:szCs w:val="22"/>
                <w:u w:val="none"/>
                <w:lang w:val="en-US" w:eastAsia="zh-CN" w:bidi="ar"/>
              </w:rPr>
              <w:t>化分析仪，免费设置测试参数及定标，调试后每项检测质控结果均在质控范围内，年内参加省内质控结果满意度达95%。每年对全自动生化分析仪进行不少二次免费保养。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直接胆红素试剂盒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丙氨酸氨基转移酶试剂盒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胱抑素C试剂盒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高密度脂蛋白试剂盒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低密度脂蛋白试剂盒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载脂蛋白A试剂盒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载脂蛋白B试剂盒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安徽大千生物工程有限公司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同型半胱氨酸</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北京九强生物工程有限公司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4"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淀粉酶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138ML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北京九强生物工程有限公司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3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血细胞分析用稀释液DCL-310A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血细胞分析用染色液WDF-810A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22ml*2</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血细胞分析用溶血剂WDF-220A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血红蛋白溶血剂SLS-220A</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希森美康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总胆红素（干片法）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非结合胆红素（干片法）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总蛋白（干片法）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白蛋白（干片法）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丙氨酸氨基转移酶（干片法）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250片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门冬氨酸氨基转移酶（干片法）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谷氨酰转肽酶（干片法）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碱性磷酸酶（干片法）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葡萄糖（干片法）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肌肝（干片法）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尿素（干片法）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尿酸（干片法）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总胆固醇（干片法）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甘油三脂（干片法）</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300片</w:t>
            </w:r>
          </w:p>
        </w:tc>
        <w:tc>
          <w:tcPr>
            <w:tcW w:w="3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奥森多医疗器械贸易（中国）有限公司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仪器配套专用试剂</w:t>
            </w:r>
          </w:p>
        </w:tc>
      </w:tr>
    </w:tbl>
    <w:p>
      <w:pPr>
        <w:spacing w:line="360" w:lineRule="auto"/>
        <w:jc w:val="left"/>
        <w:rPr>
          <w:rFonts w:hint="eastAsia" w:ascii="宋体" w:hAnsi="宋体" w:eastAsia="宋体" w:cs="宋体"/>
          <w:b/>
          <w:bCs/>
          <w:sz w:val="24"/>
          <w:szCs w:val="24"/>
        </w:rPr>
      </w:pPr>
      <w:r>
        <w:rPr>
          <w:rFonts w:hint="eastAsia" w:ascii="宋体" w:hAnsi="宋体" w:eastAsia="宋体" w:cs="宋体"/>
          <w:b/>
          <w:sz w:val="24"/>
          <w:lang w:val="en-US" w:eastAsia="zh-CN"/>
        </w:rPr>
        <w:t>注：</w:t>
      </w:r>
      <w:r>
        <w:rPr>
          <w:rFonts w:hint="eastAsia" w:ascii="宋体" w:hAnsi="宋体" w:eastAsia="宋体" w:cs="宋体"/>
          <w:b/>
          <w:sz w:val="24"/>
        </w:rPr>
        <w:t>以上参数属实质性要求投标方必须满足或者优于，不满足作废标处理、虚假响应废标处理。</w:t>
      </w:r>
    </w:p>
    <w:p>
      <w:pPr>
        <w:spacing w:line="360" w:lineRule="auto"/>
        <w:jc w:val="left"/>
        <w:rPr>
          <w:rFonts w:hint="eastAsia" w:ascii="宋体" w:hAnsi="宋体" w:eastAsia="宋体" w:cs="宋体"/>
          <w:b/>
          <w:bCs/>
          <w:sz w:val="24"/>
          <w:szCs w:val="24"/>
        </w:rPr>
      </w:pPr>
    </w:p>
    <w:p>
      <w:pPr>
        <w:spacing w:line="360" w:lineRule="auto"/>
        <w:rPr>
          <w:rFonts w:hint="eastAsia" w:ascii="宋体" w:hAnsi="宋体" w:eastAsia="宋体" w:cs="宋体"/>
          <w:b/>
          <w:bCs/>
          <w:color w:val="000000"/>
          <w:sz w:val="24"/>
          <w:szCs w:val="24"/>
          <w:lang w:val="en-US" w:eastAsia="zh-CN"/>
        </w:rPr>
      </w:pPr>
    </w:p>
    <w:p>
      <w:pPr>
        <w:spacing w:line="360" w:lineRule="auto"/>
        <w:rPr>
          <w:rFonts w:hint="eastAsia" w:ascii="宋体" w:hAnsi="宋体" w:eastAsia="宋体" w:cs="宋体"/>
          <w:b/>
          <w:bCs/>
          <w:color w:val="000000"/>
          <w:sz w:val="24"/>
          <w:szCs w:val="24"/>
          <w:lang w:val="en-US" w:eastAsia="zh-CN"/>
        </w:rPr>
      </w:pPr>
    </w:p>
    <w:p>
      <w:pP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br w:type="page"/>
      </w:r>
    </w:p>
    <w:p>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三包采购需求及清单</w:t>
      </w:r>
    </w:p>
    <w:p>
      <w:pPr>
        <w:spacing w:line="360" w:lineRule="auto"/>
        <w:ind w:firstLine="437"/>
        <w:rPr>
          <w:rFonts w:hint="eastAsia" w:ascii="宋体" w:hAnsi="宋体" w:eastAsia="宋体" w:cs="宋体"/>
          <w:b w:val="0"/>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 xml:space="preserve"> </w:t>
      </w:r>
      <w:r>
        <w:rPr>
          <w:rFonts w:hint="eastAsia" w:ascii="宋体" w:hAnsi="宋体" w:eastAsia="宋体" w:cs="宋体"/>
          <w:b w:val="0"/>
          <w:bCs/>
          <w:sz w:val="24"/>
          <w:szCs w:val="24"/>
          <w:highlight w:val="none"/>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条款名称</w:t>
            </w:r>
          </w:p>
        </w:tc>
        <w:tc>
          <w:tcPr>
            <w:tcW w:w="3217" w:type="pct"/>
            <w:vAlign w:val="center"/>
          </w:tcPr>
          <w:p>
            <w:pPr>
              <w:pStyle w:val="29"/>
              <w:widowControl w:val="0"/>
              <w:spacing w:before="0" w:beforeAutospacing="0" w:after="0" w:afterAutospacing="0" w:line="360" w:lineRule="auto"/>
              <w:rPr>
                <w:rFonts w:hint="eastAsia" w:ascii="宋体" w:hAnsi="宋体" w:eastAsia="宋体" w:cs="宋体"/>
                <w:bCs w:val="0"/>
                <w:sz w:val="24"/>
                <w:szCs w:val="24"/>
              </w:rPr>
            </w:pPr>
            <w:r>
              <w:rPr>
                <w:rFonts w:hint="eastAsia" w:ascii="宋体" w:hAnsi="宋体" w:eastAsia="宋体" w:cs="宋体"/>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付款方式</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u w:val="single"/>
              </w:rPr>
            </w:pPr>
            <w:r>
              <w:rPr>
                <w:rFonts w:hint="eastAsia" w:ascii="宋体" w:hAnsi="宋体" w:eastAsia="宋体" w:cs="宋体"/>
                <w:b w:val="0"/>
                <w:sz w:val="24"/>
                <w:szCs w:val="24"/>
                <w:u w:val="single"/>
              </w:rPr>
              <w:t>供货完成且验收合格后一次性付清合同款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2</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供货地点</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安徽省荣军康复医院，采购人指定地点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3</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供货期限</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合同生效后</w:t>
            </w:r>
            <w:r>
              <w:rPr>
                <w:rFonts w:hint="eastAsia" w:ascii="宋体" w:hAnsi="宋体" w:eastAsia="宋体" w:cs="宋体"/>
                <w:b w:val="0"/>
                <w:sz w:val="24"/>
                <w:szCs w:val="24"/>
                <w:lang w:val="en-US" w:eastAsia="zh-CN"/>
              </w:rPr>
              <w:t>20</w:t>
            </w:r>
            <w:r>
              <w:rPr>
                <w:rFonts w:hint="eastAsia" w:ascii="宋体" w:hAnsi="宋体" w:eastAsia="宋体" w:cs="宋体"/>
                <w:b w:val="0"/>
                <w:sz w:val="24"/>
                <w:szCs w:val="24"/>
                <w:u w:val="singl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pPr>
              <w:pStyle w:val="28"/>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sz w:val="24"/>
                <w:szCs w:val="24"/>
              </w:rPr>
            </w:pPr>
            <w:r>
              <w:rPr>
                <w:rFonts w:hint="eastAsia" w:ascii="宋体" w:hAnsi="宋体" w:eastAsia="宋体" w:cs="宋体"/>
                <w:bCs/>
                <w:kern w:val="2"/>
                <w:sz w:val="24"/>
                <w:szCs w:val="24"/>
              </w:rPr>
              <w:t>4</w:t>
            </w:r>
          </w:p>
        </w:tc>
        <w:tc>
          <w:tcPr>
            <w:tcW w:w="1192" w:type="pct"/>
            <w:vAlign w:val="center"/>
          </w:tcPr>
          <w:p>
            <w:pPr>
              <w:pStyle w:val="29"/>
              <w:widowControl w:val="0"/>
              <w:spacing w:before="0" w:beforeAutospacing="0" w:after="0" w:afterAutospacing="0" w:line="360" w:lineRule="auto"/>
              <w:rPr>
                <w:rFonts w:hint="eastAsia" w:ascii="宋体" w:hAnsi="宋体" w:eastAsia="宋体" w:cs="宋体"/>
                <w:b w:val="0"/>
                <w:sz w:val="24"/>
                <w:szCs w:val="24"/>
              </w:rPr>
            </w:pPr>
            <w:r>
              <w:rPr>
                <w:rFonts w:hint="eastAsia" w:ascii="宋体" w:hAnsi="宋体" w:eastAsia="宋体" w:cs="宋体"/>
                <w:b w:val="0"/>
                <w:sz w:val="24"/>
                <w:szCs w:val="24"/>
              </w:rPr>
              <w:t>免费质保期</w:t>
            </w:r>
          </w:p>
        </w:tc>
        <w:tc>
          <w:tcPr>
            <w:tcW w:w="3217" w:type="pct"/>
            <w:vAlign w:val="center"/>
          </w:tcPr>
          <w:p>
            <w:pPr>
              <w:pStyle w:val="29"/>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验收合格之日起</w:t>
            </w:r>
            <w:r>
              <w:rPr>
                <w:rFonts w:hint="eastAsia" w:ascii="宋体" w:hAnsi="宋体" w:eastAsia="宋体" w:cs="宋体"/>
                <w:b w:val="0"/>
                <w:sz w:val="24"/>
                <w:szCs w:val="24"/>
                <w:u w:val="single"/>
              </w:rPr>
              <w:t>1年</w:t>
            </w:r>
          </w:p>
        </w:tc>
      </w:tr>
    </w:tbl>
    <w:p>
      <w:pPr>
        <w:keepNext w:val="0"/>
        <w:keepLines w:val="0"/>
        <w:widowControl/>
        <w:suppressLineNumbers w:val="0"/>
        <w:jc w:val="left"/>
        <w:textAlignment w:val="center"/>
        <w:rPr>
          <w:rFonts w:hint="eastAsia" w:ascii="宋体" w:hAnsi="宋体" w:eastAsia="宋体" w:cs="宋体"/>
          <w:b w:val="0"/>
          <w:bCs w:val="0"/>
          <w:sz w:val="24"/>
          <w:szCs w:val="24"/>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24"/>
        </w:rPr>
        <w:t>二、货物需求（所有</w:t>
      </w:r>
      <w:r>
        <w:rPr>
          <w:rFonts w:hint="eastAsia" w:ascii="宋体" w:hAnsi="宋体" w:eastAsia="宋体" w:cs="宋体"/>
          <w:b w:val="0"/>
          <w:bCs w:val="0"/>
          <w:sz w:val="24"/>
          <w:szCs w:val="24"/>
          <w:lang w:val="en-US" w:eastAsia="zh-CN"/>
        </w:rPr>
        <w:t>耗材</w:t>
      </w:r>
      <w:r>
        <w:rPr>
          <w:rFonts w:hint="eastAsia" w:ascii="宋体" w:hAnsi="宋体" w:eastAsia="宋体" w:cs="宋体"/>
          <w:b w:val="0"/>
          <w:bCs w:val="0"/>
          <w:sz w:val="24"/>
          <w:szCs w:val="24"/>
        </w:rPr>
        <w:t>规格型号须满足文件要求，否则响应无效）</w:t>
      </w:r>
    </w:p>
    <w:tbl>
      <w:tblPr>
        <w:tblStyle w:val="6"/>
        <w:tblW w:w="91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785"/>
        <w:gridCol w:w="1316"/>
        <w:gridCol w:w="1392"/>
        <w:gridCol w:w="901"/>
        <w:gridCol w:w="1212"/>
        <w:gridCol w:w="1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货物名称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规格型号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在用品牌厂家</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数量</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过氧化氢低温等离子灭菌1小时生物指示剂</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B5002 30支/盒</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支</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灭菌包装材料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100mm*100m(S/E)平面</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压力蒸汽灭菌快速生物测试包</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BP1322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压力蒸汽灭菌化学指示标签</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LY25101 840片/袋</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袋</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134压力蒸汽灭菌化学指示卡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IG1341 200片/盒</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30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低温等离子快速阅读器材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JS-0103-S</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过氧化氢低温等离子灭菌器100过氧化氢卡匣</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HC1001</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润滑防锈剂</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2.5L/桶</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桶</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18</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中性多酶清洗剂</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2.5L/桶</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山东新华</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桶</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18</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医用干式胶片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14in*17in</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深圳柯尼达</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张</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4500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柯尼达打印机专用胶片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无菌敷贴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10cm×20cm</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南昌凯旋医疗器械</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张</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1300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医用外科口罩</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系带式</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河南百乐适卫生用品有限公司</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10000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一次性使用灭菌橡胶外科手套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7#\7.5#</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上海华新医材有限公司</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副</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2000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一次性注射笔用针头</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0.25×0.5mm</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苏州碧迪医疗器械</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val="0"/>
                <w:bCs/>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幽门螺旋杆菌检测呼卡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YH04</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养和医疗</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张</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1450</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设备配套专用耗材</w:t>
            </w:r>
          </w:p>
        </w:tc>
      </w:tr>
    </w:tbl>
    <w:p>
      <w:pPr>
        <w:spacing w:line="360" w:lineRule="auto"/>
        <w:ind w:firstLine="480" w:firstLineChars="200"/>
        <w:rPr>
          <w:rFonts w:hint="eastAsia" w:ascii="宋体" w:hAnsi="宋体" w:eastAsia="宋体" w:cs="宋体"/>
          <w:b w:val="0"/>
          <w:bCs/>
          <w:kern w:val="0"/>
          <w:sz w:val="24"/>
          <w:szCs w:val="24"/>
          <w:lang w:val="en-US" w:eastAsia="zh-CN" w:bidi="ar-SA"/>
        </w:rPr>
      </w:pPr>
    </w:p>
    <w:p>
      <w:pPr>
        <w:rPr>
          <w:rFonts w:hint="eastAsia" w:ascii="宋体" w:hAnsi="宋体" w:eastAsia="宋体" w:cs="宋体"/>
          <w:b w:val="0"/>
          <w:bCs/>
          <w:kern w:val="0"/>
          <w:sz w:val="24"/>
          <w:szCs w:val="24"/>
          <w:lang w:val="en-US" w:eastAsia="zh-CN" w:bidi="ar-SA"/>
        </w:rPr>
      </w:pPr>
    </w:p>
    <w:p>
      <w:pPr>
        <w:spacing w:line="360" w:lineRule="auto"/>
        <w:jc w:val="left"/>
        <w:rPr>
          <w:rFonts w:hint="eastAsia" w:ascii="宋体" w:hAnsi="宋体" w:eastAsia="宋体" w:cs="宋体"/>
          <w:b/>
          <w:bCs/>
          <w:sz w:val="24"/>
          <w:szCs w:val="24"/>
        </w:rPr>
      </w:pPr>
      <w:r>
        <w:rPr>
          <w:rFonts w:hint="eastAsia" w:ascii="宋体" w:hAnsi="宋体" w:eastAsia="宋体" w:cs="宋体"/>
          <w:b/>
          <w:sz w:val="24"/>
          <w:lang w:val="en-US" w:eastAsia="zh-CN"/>
        </w:rPr>
        <w:t>注：</w:t>
      </w:r>
      <w:r>
        <w:rPr>
          <w:rFonts w:hint="eastAsia" w:ascii="宋体" w:hAnsi="宋体" w:eastAsia="宋体" w:cs="宋体"/>
          <w:b/>
          <w:sz w:val="24"/>
        </w:rPr>
        <w:t>以上参数属实质性要求投标方必须满足或者优于，不满足作废标处理、虚假响应废标处理。</w:t>
      </w: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spacing w:line="360" w:lineRule="auto"/>
        <w:ind w:firstLine="480" w:firstLineChars="200"/>
        <w:rPr>
          <w:rFonts w:hint="eastAsia" w:ascii="宋体" w:hAnsi="宋体" w:eastAsia="宋体" w:cs="宋体"/>
          <w:bCs/>
          <w:sz w:val="24"/>
          <w:szCs w:val="24"/>
          <w:lang w:val="en-US" w:eastAsia="zh-CN"/>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u w:val="single"/>
          <w:lang w:val="en-US" w:eastAsia="zh-CN"/>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r>
        <w:rPr>
          <w:rFonts w:hint="eastAsia" w:ascii="宋体" w:hAnsi="宋体" w:eastAsia="宋体" w:cs="宋体"/>
          <w:b/>
          <w:bCs/>
          <w:color w:val="333333"/>
          <w:kern w:val="0"/>
          <w:sz w:val="48"/>
          <w:szCs w:val="48"/>
          <w:lang w:val="en-US" w:eastAsia="zh-CN"/>
        </w:rPr>
        <w:t xml:space="preserve">  包</w:t>
      </w:r>
      <w:r>
        <w:rPr>
          <w:rFonts w:hint="eastAsia" w:ascii="宋体" w:hAnsi="宋体" w:eastAsia="宋体" w:cs="宋体"/>
          <w:b/>
          <w:bCs/>
          <w:color w:val="333333"/>
          <w:kern w:val="0"/>
          <w:sz w:val="48"/>
          <w:szCs w:val="48"/>
          <w:lang w:eastAsia="zh-CN"/>
        </w:rPr>
        <w:t>）</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sz w:val="32"/>
          <w:szCs w:val="40"/>
        </w:rPr>
        <w:t>资格审查部分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采购人名称：</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投标人名称：（盖章）</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 xml:space="preserve">法定代表人：                                       (盖章) </w:t>
      </w:r>
    </w:p>
    <w:p>
      <w:pPr>
        <w:widowControl/>
        <w:adjustRightInd w:val="0"/>
        <w:snapToGrid w:val="0"/>
        <w:spacing w:line="560" w:lineRule="exact"/>
        <w:jc w:val="left"/>
        <w:rPr>
          <w:rFonts w:hint="eastAsia" w:ascii="宋体" w:hAnsi="宋体" w:eastAsia="宋体" w:cs="宋体"/>
          <w:sz w:val="32"/>
          <w:szCs w:val="40"/>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日期：</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年</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月</w:t>
      </w:r>
      <w:r>
        <w:rPr>
          <w:rFonts w:hint="eastAsia" w:ascii="宋体" w:hAnsi="宋体" w:eastAsia="宋体" w:cs="宋体"/>
          <w:sz w:val="32"/>
          <w:szCs w:val="40"/>
          <w:lang w:val="en-US" w:eastAsia="zh-CN"/>
        </w:rPr>
        <w:t xml:space="preserve"> </w:t>
      </w:r>
      <w:r>
        <w:rPr>
          <w:rFonts w:hint="eastAsia" w:ascii="宋体" w:hAnsi="宋体" w:eastAsia="宋体" w:cs="宋体"/>
          <w:sz w:val="32"/>
          <w:szCs w:val="40"/>
        </w:rPr>
        <w:t>日</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20"/>
          <w:szCs w:val="22"/>
        </w:rPr>
      </w:pPr>
    </w:p>
    <w:p>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pPr>
        <w:widowControl/>
        <w:adjustRightInd w:val="0"/>
        <w:snapToGrid w:val="0"/>
        <w:spacing w:line="560" w:lineRule="exact"/>
        <w:jc w:val="center"/>
        <w:rPr>
          <w:rFonts w:hint="eastAsia" w:ascii="宋体" w:hAnsi="宋体" w:eastAsia="宋体" w:cs="宋体"/>
          <w:b/>
          <w:bCs/>
          <w:sz w:val="40"/>
          <w:szCs w:val="48"/>
          <w:lang w:val="en-US" w:eastAsia="zh-CN"/>
        </w:rPr>
      </w:pPr>
    </w:p>
    <w:p>
      <w:pPr>
        <w:widowControl/>
        <w:adjustRightInd w:val="0"/>
        <w:snapToGrid w:val="0"/>
        <w:spacing w:line="560" w:lineRule="exact"/>
        <w:jc w:val="center"/>
        <w:rPr>
          <w:rFonts w:hint="eastAsia" w:ascii="宋体" w:hAnsi="宋体" w:eastAsia="宋体" w:cs="宋体"/>
          <w:b/>
          <w:bCs/>
          <w:sz w:val="40"/>
          <w:szCs w:val="48"/>
          <w:lang w:val="en-US" w:eastAsia="zh-CN"/>
        </w:rPr>
      </w:pP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1、诚信投标承诺书</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2、资格证明文件，其中包括以下内容：</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（1）法定代表人身份证明书(原件）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（2）法定代表人授权委托书（原件）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（3）营业执照副本（复印件）</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（4）投标响应表（依据</w:t>
      </w:r>
      <w:r>
        <w:rPr>
          <w:rFonts w:hint="eastAsia" w:ascii="宋体" w:hAnsi="宋体" w:eastAsia="宋体" w:cs="宋体"/>
          <w:sz w:val="32"/>
          <w:szCs w:val="40"/>
          <w:lang w:val="en-US" w:eastAsia="zh-CN"/>
        </w:rPr>
        <w:t>采购需求及清单提供</w:t>
      </w:r>
      <w:r>
        <w:rPr>
          <w:rFonts w:hint="eastAsia" w:ascii="宋体" w:hAnsi="宋体" w:eastAsia="宋体" w:cs="宋体"/>
          <w:sz w:val="32"/>
          <w:szCs w:val="40"/>
        </w:rPr>
        <w:t>，格式自拟）</w:t>
      </w:r>
    </w:p>
    <w:p>
      <w:pPr>
        <w:widowControl/>
        <w:adjustRightInd w:val="0"/>
        <w:snapToGrid w:val="0"/>
        <w:spacing w:line="560" w:lineRule="exact"/>
        <w:jc w:val="left"/>
        <w:rPr>
          <w:rFonts w:hint="eastAsia" w:ascii="宋体" w:hAnsi="宋体" w:eastAsia="宋体" w:cs="宋体"/>
          <w:sz w:val="32"/>
          <w:szCs w:val="40"/>
        </w:rPr>
      </w:pPr>
      <w:r>
        <w:rPr>
          <w:rFonts w:hint="eastAsia" w:ascii="宋体" w:hAnsi="宋体" w:eastAsia="宋体" w:cs="宋体"/>
          <w:sz w:val="32"/>
          <w:szCs w:val="40"/>
        </w:rPr>
        <w:t>（5）其他相关材料</w:t>
      </w:r>
    </w:p>
    <w:p>
      <w:pPr>
        <w:widowControl/>
        <w:adjustRightInd w:val="0"/>
        <w:snapToGrid w:val="0"/>
        <w:spacing w:line="560" w:lineRule="exact"/>
        <w:jc w:val="left"/>
        <w:rPr>
          <w:rFonts w:hint="eastAsia" w:ascii="宋体" w:hAnsi="宋体" w:eastAsia="宋体" w:cs="宋体"/>
          <w:sz w:val="44"/>
          <w:szCs w:val="5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both"/>
        <w:rPr>
          <w:rFonts w:hint="eastAsia" w:ascii="宋体" w:hAnsi="宋体" w:eastAsia="宋体" w:cs="宋体"/>
          <w:b/>
          <w:bCs/>
          <w:sz w:val="32"/>
          <w:szCs w:val="40"/>
        </w:rPr>
      </w:pPr>
    </w:p>
    <w:p>
      <w:pPr>
        <w:widowControl/>
        <w:numPr>
          <w:ilvl w:val="0"/>
          <w:numId w:val="1"/>
        </w:numPr>
        <w:adjustRightInd w:val="0"/>
        <w:snapToGrid w:val="0"/>
        <w:spacing w:line="560" w:lineRule="exact"/>
        <w:jc w:val="center"/>
        <w:rPr>
          <w:rFonts w:hint="eastAsia" w:ascii="宋体" w:hAnsi="宋体" w:eastAsia="宋体" w:cs="宋体"/>
          <w:b/>
          <w:bCs/>
          <w:sz w:val="32"/>
          <w:szCs w:val="40"/>
        </w:rPr>
      </w:pPr>
      <w:r>
        <w:rPr>
          <w:rFonts w:hint="eastAsia" w:ascii="宋体" w:hAnsi="宋体" w:eastAsia="宋体" w:cs="宋体"/>
          <w:b/>
          <w:bCs/>
          <w:sz w:val="32"/>
          <w:szCs w:val="40"/>
        </w:rPr>
        <w:t>诚信投标承诺书</w:t>
      </w:r>
    </w:p>
    <w:p>
      <w:pPr>
        <w:widowControl/>
        <w:numPr>
          <w:ilvl w:val="0"/>
          <w:numId w:val="0"/>
        </w:numPr>
        <w:adjustRightInd w:val="0"/>
        <w:snapToGrid w:val="0"/>
        <w:spacing w:line="560" w:lineRule="exact"/>
        <w:jc w:val="both"/>
        <w:rPr>
          <w:rFonts w:hint="eastAsia" w:ascii="宋体" w:hAnsi="宋体" w:eastAsia="宋体" w:cs="宋体"/>
          <w:b/>
          <w:bCs/>
          <w:sz w:val="32"/>
          <w:szCs w:val="40"/>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本人以企业法定代表人的身份郑重承诺：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一、将遵循公开、公正和诚实信用的原则自愿参加项目的投标。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二、所提供的一切材料都是真实、有效、合法的。</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三、不出借、转让资质证书，不让他人挂靠投标，不以他人名义投标或者以其他方式弄虚作假，骗取中标。</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四、不与其他投标人相互串通投标报价，不排挤其他投标人的公平竞争、损害招标单位的合法权益。</w:t>
      </w:r>
    </w:p>
    <w:p>
      <w:pPr>
        <w:widowControl/>
        <w:adjustRightInd w:val="0"/>
        <w:snapToGrid w:val="0"/>
        <w:spacing w:line="560" w:lineRule="exact"/>
        <w:ind w:firstLine="240" w:firstLineChars="100"/>
        <w:jc w:val="left"/>
        <w:rPr>
          <w:rFonts w:hint="eastAsia" w:ascii="宋体" w:hAnsi="宋体" w:eastAsia="宋体" w:cs="宋体"/>
          <w:sz w:val="24"/>
          <w:szCs w:val="32"/>
        </w:rPr>
      </w:pPr>
      <w:r>
        <w:rPr>
          <w:rFonts w:hint="eastAsia" w:ascii="宋体" w:hAnsi="宋体" w:eastAsia="宋体" w:cs="宋体"/>
          <w:sz w:val="24"/>
          <w:szCs w:val="32"/>
        </w:rPr>
        <w:t>五、不与招标单位或其他投标人串通投标，损害国家利益、社会公共利益或者他人的合法权益。</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六、严格遵守开标现场纪律，服从监管人员管理。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七、保证中标后不转包，若有合法分包征得招标单位同意。</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八、保证中标之后，按照投标文件承诺提供货物、服务及派驻人员。</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九、保证企业及所属相关人员在本次投标中无行贿等犯罪行为。</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十、评标过程中涉及到评审的资料，我公司录入的信息真实，无编造虚假信息。一旦发现弄虚作假将按有关法律法规接受处理。</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一、如在投标过程和评标结果公告质疑期内发生投诉行为，保证按照《安庆市公共资源交易投诉处理暂行办法》要求进行。投诉内容符合要求，投诉材料加盖企业公章或由法定代表人授权委托人签字，并附有关身份证明。不恶意投诉，对本公司提供的投诉线索的真实性负责。</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十二、我方保证对本次招标活动有任何疑问或投诉，都依法在规定的时间内提出。否则，不针对本次招标活动提出任何质疑或投诉。</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以上内容我已仔细阅读，本公司若有违反承诺内容的行为，自愿承担招标文件确定的责任和法律责任并接受相关行政部门给予的处理和处罚。给招标单位造成损失的，依法承担赔偿责任。</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投标人：（盖章）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法定代表人或授权委托人：（签字或盖章）</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40"/>
          <w:szCs w:val="48"/>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2、资格证明文件</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（1）法定代表人身份证明书(原件）</w:t>
      </w: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（2）法定代表人授权委托书（原件）</w:t>
      </w: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（3）营业执照副本（复印件）</w:t>
      </w: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（4）投标响应表（依据</w:t>
      </w:r>
      <w:r>
        <w:rPr>
          <w:rFonts w:hint="eastAsia" w:ascii="宋体" w:hAnsi="宋体" w:eastAsia="宋体" w:cs="宋体"/>
          <w:sz w:val="36"/>
          <w:szCs w:val="44"/>
          <w:lang w:val="en-US" w:eastAsia="zh-CN"/>
        </w:rPr>
        <w:t>采购需求及清单提供</w:t>
      </w:r>
      <w:r>
        <w:rPr>
          <w:rFonts w:hint="eastAsia" w:ascii="宋体" w:hAnsi="宋体" w:eastAsia="宋体" w:cs="宋体"/>
          <w:sz w:val="36"/>
          <w:szCs w:val="44"/>
        </w:rPr>
        <w:t>，格式自拟）</w:t>
      </w: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（5）其他相关材料</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法定代表人身份证明书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投标人名称：</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单位性质：</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地址：</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成立时间：      年   月   日</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经营期限：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姓名：      性别：    年龄：     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系（投标人名称）的法定代表人。</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特此证明。</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日期：年月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center"/>
        <w:rPr>
          <w:rFonts w:hint="eastAsia" w:ascii="宋体" w:hAnsi="宋体" w:eastAsia="宋体" w:cs="宋体"/>
          <w:sz w:val="28"/>
          <w:szCs w:val="36"/>
        </w:rPr>
      </w:pPr>
      <w:r>
        <w:rPr>
          <w:rFonts w:hint="eastAsia" w:ascii="宋体" w:hAnsi="宋体" w:eastAsia="宋体" w:cs="宋体"/>
          <w:sz w:val="28"/>
          <w:szCs w:val="36"/>
        </w:rPr>
        <w:t>附：法定代表人身份证复印件</w:t>
      </w:r>
      <w:r>
        <w:rPr>
          <w:rFonts w:hint="eastAsia" w:ascii="宋体" w:hAnsi="宋体" w:eastAsia="宋体" w:cs="宋体"/>
          <w:sz w:val="28"/>
          <w:szCs w:val="36"/>
        </w:rPr>
        <w:br w:type="page"/>
      </w:r>
      <w:r>
        <w:rPr>
          <w:rFonts w:hint="eastAsia" w:ascii="宋体" w:hAnsi="宋体" w:eastAsia="宋体" w:cs="宋体"/>
          <w:sz w:val="28"/>
          <w:szCs w:val="36"/>
        </w:rPr>
        <w:t>法定代表人授权委托书</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ind w:firstLine="560" w:firstLineChars="200"/>
        <w:jc w:val="left"/>
        <w:rPr>
          <w:rFonts w:hint="eastAsia" w:ascii="宋体" w:hAnsi="宋体" w:eastAsia="宋体" w:cs="宋体"/>
          <w:sz w:val="28"/>
          <w:szCs w:val="36"/>
        </w:rPr>
      </w:pPr>
      <w:r>
        <w:rPr>
          <w:rFonts w:hint="eastAsia" w:ascii="宋体" w:hAnsi="宋体" w:eastAsia="宋体" w:cs="宋体"/>
          <w:sz w:val="28"/>
          <w:szCs w:val="36"/>
        </w:rPr>
        <w:t>本人（姓名）系（投标人名称）的法定代表人，现委托（姓名）为我方授权委托人。授权委托人根据授权，以我方名义签署、澄清、说明、补正、递交、撤回、修改（项目名称）投标文件、签订合同和处理有关事宜，其法律后果由我方承担。</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委托期限：。</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授权委托人无转委托权，特此委托。</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授权委托人：（签字）      性别：年龄：_______</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身份证号码：职务：</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投标人：（盖章）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法定代表人：（签字或盖章）</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授权委托日期：       年    月    日</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附：委托代理人身份证复印件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注：若法定代表人开标现场参与投标则不需此件。</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both"/>
        <w:rPr>
          <w:rFonts w:hint="eastAsia" w:ascii="宋体" w:hAnsi="宋体" w:eastAsia="宋体" w:cs="宋体"/>
          <w:b/>
          <w:bCs/>
          <w:color w:val="333333"/>
          <w:kern w:val="0"/>
          <w:sz w:val="48"/>
          <w:szCs w:val="48"/>
        </w:rPr>
      </w:pPr>
    </w:p>
    <w:p>
      <w:pPr>
        <w:widowControl/>
        <w:adjustRightInd w:val="0"/>
        <w:snapToGrid w:val="0"/>
        <w:spacing w:line="560" w:lineRule="exact"/>
        <w:jc w:val="center"/>
        <w:rPr>
          <w:rFonts w:hint="eastAsia" w:ascii="宋体" w:hAnsi="宋体" w:eastAsia="宋体" w:cs="宋体"/>
          <w:b/>
          <w:bCs/>
          <w:color w:val="333333"/>
          <w:kern w:val="0"/>
          <w:sz w:val="48"/>
          <w:szCs w:val="48"/>
          <w:lang w:eastAsia="zh-CN"/>
        </w:rPr>
      </w:pPr>
      <w:r>
        <w:rPr>
          <w:rFonts w:hint="eastAsia" w:ascii="宋体" w:hAnsi="宋体" w:eastAsia="宋体" w:cs="宋体"/>
          <w:b/>
          <w:bCs/>
          <w:color w:val="333333"/>
          <w:kern w:val="0"/>
          <w:sz w:val="48"/>
          <w:szCs w:val="48"/>
          <w:u w:val="single"/>
          <w:lang w:val="en-US" w:eastAsia="zh-CN"/>
        </w:rPr>
        <w:t xml:space="preserve">              </w:t>
      </w:r>
      <w:r>
        <w:rPr>
          <w:rFonts w:hint="eastAsia" w:ascii="宋体" w:hAnsi="宋体" w:eastAsia="宋体" w:cs="宋体"/>
          <w:b/>
          <w:bCs/>
          <w:color w:val="333333"/>
          <w:kern w:val="0"/>
          <w:sz w:val="48"/>
          <w:szCs w:val="48"/>
          <w:lang w:eastAsia="zh-CN"/>
        </w:rPr>
        <w:t>项目（</w:t>
      </w:r>
      <w:r>
        <w:rPr>
          <w:rFonts w:hint="eastAsia" w:ascii="宋体" w:hAnsi="宋体" w:eastAsia="宋体" w:cs="宋体"/>
          <w:b/>
          <w:bCs/>
          <w:color w:val="333333"/>
          <w:kern w:val="0"/>
          <w:sz w:val="48"/>
          <w:szCs w:val="48"/>
          <w:lang w:val="en-US" w:eastAsia="zh-CN"/>
        </w:rPr>
        <w:t xml:space="preserve">  包</w:t>
      </w:r>
      <w:r>
        <w:rPr>
          <w:rFonts w:hint="eastAsia" w:ascii="宋体" w:hAnsi="宋体" w:eastAsia="宋体" w:cs="宋体"/>
          <w:b/>
          <w:bCs/>
          <w:color w:val="333333"/>
          <w:kern w:val="0"/>
          <w:sz w:val="48"/>
          <w:szCs w:val="48"/>
          <w:lang w:eastAsia="zh-CN"/>
        </w:rPr>
        <w:t>）</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color w:val="333333"/>
          <w:kern w:val="0"/>
          <w:sz w:val="32"/>
          <w:szCs w:val="32"/>
        </w:rPr>
      </w:pPr>
      <w:r>
        <w:rPr>
          <w:rFonts w:hint="eastAsia" w:ascii="宋体" w:hAnsi="宋体" w:eastAsia="宋体" w:cs="宋体"/>
          <w:b/>
          <w:bCs/>
          <w:color w:val="333333"/>
          <w:kern w:val="0"/>
          <w:sz w:val="32"/>
          <w:szCs w:val="32"/>
        </w:rPr>
        <w:t>商务部分</w:t>
      </w:r>
    </w:p>
    <w:p>
      <w:pPr>
        <w:widowControl/>
        <w:adjustRightInd w:val="0"/>
        <w:snapToGrid w:val="0"/>
        <w:spacing w:line="560" w:lineRule="exact"/>
        <w:jc w:val="center"/>
        <w:rPr>
          <w:rFonts w:hint="eastAsia" w:ascii="宋体" w:hAnsi="宋体" w:eastAsia="宋体" w:cs="宋体"/>
          <w:b/>
          <w:bCs/>
          <w:color w:val="333333"/>
          <w:kern w:val="0"/>
          <w:sz w:val="32"/>
          <w:szCs w:val="3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投</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b/>
          <w:bCs/>
          <w:sz w:val="44"/>
          <w:szCs w:val="52"/>
        </w:rPr>
      </w:pPr>
      <w:r>
        <w:rPr>
          <w:rFonts w:hint="eastAsia" w:ascii="宋体" w:hAnsi="宋体" w:eastAsia="宋体" w:cs="宋体"/>
          <w:b/>
          <w:bCs/>
          <w:sz w:val="44"/>
          <w:szCs w:val="52"/>
        </w:rPr>
        <w:t>文</w:t>
      </w:r>
    </w:p>
    <w:p>
      <w:pPr>
        <w:widowControl/>
        <w:adjustRightInd w:val="0"/>
        <w:snapToGrid w:val="0"/>
        <w:spacing w:line="560" w:lineRule="exact"/>
        <w:jc w:val="center"/>
        <w:rPr>
          <w:rFonts w:hint="eastAsia" w:ascii="宋体" w:hAnsi="宋体" w:eastAsia="宋体" w:cs="宋体"/>
          <w:b/>
          <w:bCs/>
          <w:sz w:val="44"/>
          <w:szCs w:val="52"/>
        </w:rPr>
      </w:pPr>
    </w:p>
    <w:p>
      <w:pPr>
        <w:widowControl/>
        <w:adjustRightInd w:val="0"/>
        <w:snapToGrid w:val="0"/>
        <w:spacing w:line="560" w:lineRule="exact"/>
        <w:jc w:val="center"/>
        <w:rPr>
          <w:rFonts w:hint="eastAsia" w:ascii="宋体" w:hAnsi="宋体" w:eastAsia="宋体" w:cs="宋体"/>
        </w:rPr>
      </w:pPr>
      <w:r>
        <w:rPr>
          <w:rFonts w:hint="eastAsia" w:ascii="宋体" w:hAnsi="宋体" w:eastAsia="宋体" w:cs="宋体"/>
          <w:b/>
          <w:bCs/>
          <w:sz w:val="44"/>
          <w:szCs w:val="52"/>
        </w:rPr>
        <w:t>件</w:t>
      </w: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采购人名称：</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投标人名称：（盖章）</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 xml:space="preserve">法定代表人：                                       (盖章) </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sz w:val="36"/>
          <w:szCs w:val="44"/>
        </w:rPr>
      </w:pPr>
      <w:r>
        <w:rPr>
          <w:rFonts w:hint="eastAsia" w:ascii="宋体" w:hAnsi="宋体" w:eastAsia="宋体" w:cs="宋体"/>
          <w:sz w:val="36"/>
          <w:szCs w:val="44"/>
        </w:rPr>
        <w:t>日期：</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年</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月</w:t>
      </w:r>
      <w:r>
        <w:rPr>
          <w:rFonts w:hint="eastAsia" w:ascii="宋体" w:hAnsi="宋体" w:eastAsia="宋体" w:cs="宋体"/>
          <w:sz w:val="36"/>
          <w:szCs w:val="44"/>
          <w:lang w:val="en-US" w:eastAsia="zh-CN"/>
        </w:rPr>
        <w:t xml:space="preserve"> </w:t>
      </w:r>
      <w:r>
        <w:rPr>
          <w:rFonts w:hint="eastAsia" w:ascii="宋体" w:hAnsi="宋体" w:eastAsia="宋体" w:cs="宋体"/>
          <w:sz w:val="36"/>
          <w:szCs w:val="44"/>
        </w:rPr>
        <w:t>日</w:t>
      </w:r>
    </w:p>
    <w:p>
      <w:pPr>
        <w:widowControl/>
        <w:adjustRightInd w:val="0"/>
        <w:snapToGrid w:val="0"/>
        <w:spacing w:line="560" w:lineRule="exact"/>
        <w:jc w:val="left"/>
        <w:rPr>
          <w:rFonts w:hint="eastAsia" w:ascii="宋体" w:hAnsi="宋体" w:eastAsia="宋体" w:cs="宋体"/>
          <w:sz w:val="36"/>
          <w:szCs w:val="44"/>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40"/>
          <w:szCs w:val="48"/>
          <w:lang w:val="en-US" w:eastAsia="zh-CN"/>
        </w:rPr>
      </w:pPr>
      <w:r>
        <w:rPr>
          <w:rFonts w:hint="eastAsia" w:ascii="宋体" w:hAnsi="宋体" w:eastAsia="宋体" w:cs="宋体"/>
          <w:b/>
          <w:bCs/>
          <w:sz w:val="40"/>
          <w:szCs w:val="48"/>
          <w:lang w:val="en-US" w:eastAsia="zh-CN"/>
        </w:rPr>
        <w:t>目    录</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1、投标函</w:t>
      </w:r>
    </w:p>
    <w:p>
      <w:pPr>
        <w:widowControl/>
        <w:adjustRightInd w:val="0"/>
        <w:snapToGrid w:val="0"/>
        <w:spacing w:line="560" w:lineRule="exact"/>
        <w:jc w:val="left"/>
        <w:rPr>
          <w:rFonts w:hint="eastAsia" w:ascii="宋体" w:hAnsi="宋体" w:eastAsia="宋体" w:cs="宋体"/>
          <w:sz w:val="28"/>
          <w:szCs w:val="36"/>
          <w:lang w:eastAsia="zh-CN"/>
        </w:rPr>
      </w:pPr>
      <w:r>
        <w:rPr>
          <w:rFonts w:hint="eastAsia" w:ascii="宋体" w:hAnsi="宋体" w:eastAsia="宋体" w:cs="宋体"/>
          <w:sz w:val="28"/>
          <w:szCs w:val="36"/>
        </w:rPr>
        <w:t>2、报价表</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格式自拟</w:t>
      </w:r>
      <w:r>
        <w:rPr>
          <w:rFonts w:hint="eastAsia" w:ascii="宋体" w:hAnsi="宋体" w:eastAsia="宋体" w:cs="宋体"/>
          <w:sz w:val="28"/>
          <w:szCs w:val="36"/>
          <w:lang w:eastAsia="zh-CN"/>
        </w:rPr>
        <w:t>）</w:t>
      </w:r>
    </w:p>
    <w:p>
      <w:pPr>
        <w:widowControl/>
        <w:adjustRightInd w:val="0"/>
        <w:snapToGrid w:val="0"/>
        <w:spacing w:line="560" w:lineRule="exact"/>
        <w:jc w:val="left"/>
        <w:rPr>
          <w:rFonts w:hint="eastAsia" w:ascii="宋体" w:hAnsi="宋体" w:eastAsia="宋体" w:cs="宋体"/>
          <w:sz w:val="28"/>
          <w:szCs w:val="36"/>
        </w:rPr>
      </w:pPr>
      <w:r>
        <w:rPr>
          <w:rFonts w:hint="eastAsia" w:ascii="宋体" w:hAnsi="宋体" w:eastAsia="宋体" w:cs="宋体"/>
          <w:sz w:val="28"/>
          <w:szCs w:val="36"/>
        </w:rPr>
        <w:t>3、分项报价明细表（依据</w:t>
      </w:r>
      <w:r>
        <w:rPr>
          <w:rFonts w:hint="eastAsia" w:ascii="宋体" w:hAnsi="宋体" w:eastAsia="宋体" w:cs="宋体"/>
          <w:sz w:val="28"/>
          <w:szCs w:val="36"/>
          <w:lang w:val="en-US" w:eastAsia="zh-CN"/>
        </w:rPr>
        <w:t>采购需求及清单提供</w:t>
      </w:r>
      <w:r>
        <w:rPr>
          <w:rFonts w:hint="eastAsia" w:ascii="宋体" w:hAnsi="宋体" w:eastAsia="宋体" w:cs="宋体"/>
          <w:sz w:val="28"/>
          <w:szCs w:val="36"/>
        </w:rPr>
        <w:t>，格式自拟）</w:t>
      </w:r>
    </w:p>
    <w:p>
      <w:pPr>
        <w:widowControl/>
        <w:adjustRightInd w:val="0"/>
        <w:snapToGrid w:val="0"/>
        <w:spacing w:line="560" w:lineRule="exact"/>
        <w:jc w:val="left"/>
        <w:rPr>
          <w:rFonts w:hint="eastAsia" w:ascii="宋体" w:hAnsi="宋体" w:eastAsia="宋体" w:cs="宋体"/>
          <w:sz w:val="28"/>
          <w:szCs w:val="36"/>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left"/>
        <w:rPr>
          <w:rFonts w:hint="eastAsia" w:ascii="宋体" w:hAnsi="宋体" w:eastAsia="宋体" w:cs="宋体"/>
        </w:rPr>
      </w:pPr>
    </w:p>
    <w:p>
      <w:pPr>
        <w:widowControl/>
        <w:adjustRightInd w:val="0"/>
        <w:snapToGrid w:val="0"/>
        <w:spacing w:line="560" w:lineRule="exact"/>
        <w:jc w:val="center"/>
        <w:rPr>
          <w:rFonts w:hint="eastAsia" w:ascii="宋体" w:hAnsi="宋体" w:eastAsia="宋体" w:cs="宋体"/>
          <w:b/>
          <w:bCs/>
          <w:sz w:val="28"/>
          <w:szCs w:val="36"/>
        </w:rPr>
      </w:pPr>
      <w:r>
        <w:rPr>
          <w:rFonts w:hint="eastAsia" w:ascii="宋体" w:hAnsi="宋体" w:eastAsia="宋体" w:cs="宋体"/>
          <w:b/>
          <w:bCs/>
          <w:sz w:val="28"/>
          <w:szCs w:val="36"/>
        </w:rPr>
        <w:t>1、投标函</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致：（采购人名称）</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1、根据贵方招标公告，我方决定参加贵方组织的项目的招标采购活动。我方授权(姓名和职务)代表我方（投标人的名称）全权处理本项目投标的有关事宜。</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2、我方愿意按照招标文件约定的各项要求，向采购人提供所需的货物与服务，投标报价为人民币（大写）                      ；　　（小写）　　　　　　　　　　　元 。</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3、一旦我方中标，我方将严格履行合同约定的责任和义务，保证于合同签字生效后天内完成。</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4、我方保证按照本项目招标文件要求提交投标文件。</w:t>
      </w:r>
    </w:p>
    <w:p>
      <w:pPr>
        <w:widowControl/>
        <w:adjustRightInd w:val="0"/>
        <w:snapToGrid w:val="0"/>
        <w:spacing w:line="560" w:lineRule="exact"/>
        <w:ind w:firstLine="480" w:firstLineChars="200"/>
        <w:jc w:val="left"/>
        <w:rPr>
          <w:rFonts w:hint="eastAsia" w:ascii="宋体" w:hAnsi="宋体" w:eastAsia="宋体" w:cs="宋体"/>
          <w:sz w:val="24"/>
          <w:szCs w:val="32"/>
        </w:rPr>
      </w:pPr>
      <w:r>
        <w:rPr>
          <w:rFonts w:hint="eastAsia" w:ascii="宋体" w:hAnsi="宋体" w:eastAsia="宋体" w:cs="宋体"/>
          <w:sz w:val="24"/>
          <w:szCs w:val="32"/>
        </w:rPr>
        <w:t>5、我方愿意提供贵方可能另外要求的、与投标有关的文件资料，并保证我方已提供和将要提供的文件是真实的、准确的。</w:t>
      </w:r>
    </w:p>
    <w:p>
      <w:pPr>
        <w:widowControl/>
        <w:adjustRightInd w:val="0"/>
        <w:snapToGrid w:val="0"/>
        <w:spacing w:line="560" w:lineRule="exact"/>
        <w:ind w:firstLine="480" w:firstLineChars="200"/>
        <w:jc w:val="left"/>
        <w:rPr>
          <w:rFonts w:hint="eastAsia" w:ascii="宋体" w:hAnsi="宋体" w:eastAsia="宋体" w:cs="宋体"/>
          <w:sz w:val="24"/>
          <w:szCs w:val="32"/>
          <w:lang w:eastAsia="zh-CN"/>
        </w:rPr>
      </w:pPr>
      <w:r>
        <w:rPr>
          <w:rFonts w:hint="eastAsia" w:ascii="宋体" w:hAnsi="宋体" w:eastAsia="宋体" w:cs="宋体"/>
          <w:sz w:val="24"/>
          <w:szCs w:val="32"/>
        </w:rPr>
        <w:t>6、我方完全理解贵方不一定将合同授予最低报价的投标人</w:t>
      </w:r>
      <w:r>
        <w:rPr>
          <w:rFonts w:hint="eastAsia" w:ascii="宋体" w:hAnsi="宋体" w:eastAsia="宋体" w:cs="宋体"/>
          <w:sz w:val="24"/>
          <w:szCs w:val="32"/>
          <w:lang w:eastAsia="zh-CN"/>
        </w:rPr>
        <w:t>。</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 xml:space="preserve">投标人：（盖章） </w:t>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单位地址：</w:t>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ab/>
      </w: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法定代表人：                        （签字或盖章）</w:t>
      </w:r>
    </w:p>
    <w:p>
      <w:pPr>
        <w:widowControl/>
        <w:adjustRightInd w:val="0"/>
        <w:snapToGrid w:val="0"/>
        <w:spacing w:line="560" w:lineRule="exact"/>
        <w:jc w:val="left"/>
        <w:rPr>
          <w:rFonts w:hint="eastAsia" w:ascii="宋体" w:hAnsi="宋体" w:eastAsia="宋体" w:cs="宋体"/>
          <w:sz w:val="24"/>
          <w:szCs w:val="32"/>
        </w:rPr>
      </w:pPr>
    </w:p>
    <w:p>
      <w:pPr>
        <w:widowControl/>
        <w:adjustRightInd w:val="0"/>
        <w:snapToGrid w:val="0"/>
        <w:spacing w:line="560" w:lineRule="exact"/>
        <w:jc w:val="left"/>
        <w:rPr>
          <w:rFonts w:hint="eastAsia" w:ascii="宋体" w:hAnsi="宋体" w:eastAsia="宋体" w:cs="宋体"/>
          <w:sz w:val="24"/>
          <w:szCs w:val="32"/>
        </w:rPr>
      </w:pPr>
      <w:r>
        <w:rPr>
          <w:rFonts w:hint="eastAsia" w:ascii="宋体" w:hAnsi="宋体" w:eastAsia="宋体" w:cs="宋体"/>
          <w:sz w:val="24"/>
          <w:szCs w:val="32"/>
        </w:rPr>
        <w:t>日期：          年      月      日</w:t>
      </w:r>
    </w:p>
    <w:p>
      <w:pPr>
        <w:widowControl/>
        <w:adjustRightInd w:val="0"/>
        <w:snapToGrid w:val="0"/>
        <w:spacing w:line="560" w:lineRule="exact"/>
        <w:jc w:val="left"/>
        <w:rPr>
          <w:rFonts w:hint="eastAsia" w:ascii="宋体" w:hAnsi="宋体" w:eastAsia="宋体" w:cs="宋体"/>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A5007"/>
    <w:multiLevelType w:val="singleLevel"/>
    <w:tmpl w:val="D7BA5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ZjcxMTlkNTllMDM2MjYyZDJjY2U5YTJmY2UzNTgifQ=="/>
  </w:docVars>
  <w:rsids>
    <w:rsidRoot w:val="24155E0C"/>
    <w:rsid w:val="000158DC"/>
    <w:rsid w:val="000A6E72"/>
    <w:rsid w:val="000F00AB"/>
    <w:rsid w:val="0012080E"/>
    <w:rsid w:val="00137BE4"/>
    <w:rsid w:val="002704D3"/>
    <w:rsid w:val="00277F6E"/>
    <w:rsid w:val="003D3E36"/>
    <w:rsid w:val="00481BCA"/>
    <w:rsid w:val="005452F9"/>
    <w:rsid w:val="00597FDF"/>
    <w:rsid w:val="005B0237"/>
    <w:rsid w:val="005F52F7"/>
    <w:rsid w:val="006A1800"/>
    <w:rsid w:val="006B760B"/>
    <w:rsid w:val="006D6524"/>
    <w:rsid w:val="00702758"/>
    <w:rsid w:val="00710250"/>
    <w:rsid w:val="00780E13"/>
    <w:rsid w:val="007B6830"/>
    <w:rsid w:val="007D58E4"/>
    <w:rsid w:val="007E0843"/>
    <w:rsid w:val="00875F9C"/>
    <w:rsid w:val="00885CC6"/>
    <w:rsid w:val="00955843"/>
    <w:rsid w:val="00960742"/>
    <w:rsid w:val="00A12867"/>
    <w:rsid w:val="00AE7058"/>
    <w:rsid w:val="00AF41FC"/>
    <w:rsid w:val="00B75716"/>
    <w:rsid w:val="00BE5A91"/>
    <w:rsid w:val="00C122FF"/>
    <w:rsid w:val="00C818A3"/>
    <w:rsid w:val="00CA4E0A"/>
    <w:rsid w:val="00CB3A18"/>
    <w:rsid w:val="00CE7B1E"/>
    <w:rsid w:val="00D046B3"/>
    <w:rsid w:val="00D20C63"/>
    <w:rsid w:val="00E86129"/>
    <w:rsid w:val="00E91E15"/>
    <w:rsid w:val="00ED308A"/>
    <w:rsid w:val="00F55A4B"/>
    <w:rsid w:val="00FC60C8"/>
    <w:rsid w:val="00FD7790"/>
    <w:rsid w:val="01493B71"/>
    <w:rsid w:val="016D161E"/>
    <w:rsid w:val="01F83535"/>
    <w:rsid w:val="022A09C0"/>
    <w:rsid w:val="025717B0"/>
    <w:rsid w:val="03133302"/>
    <w:rsid w:val="036E5A87"/>
    <w:rsid w:val="041B6CAE"/>
    <w:rsid w:val="048313E5"/>
    <w:rsid w:val="04B01545"/>
    <w:rsid w:val="05DE04F0"/>
    <w:rsid w:val="061557F7"/>
    <w:rsid w:val="07210A7F"/>
    <w:rsid w:val="072A5964"/>
    <w:rsid w:val="0732225E"/>
    <w:rsid w:val="07583F7C"/>
    <w:rsid w:val="087168F7"/>
    <w:rsid w:val="088272FC"/>
    <w:rsid w:val="09412D13"/>
    <w:rsid w:val="097106FF"/>
    <w:rsid w:val="097D0A1C"/>
    <w:rsid w:val="0B826D7F"/>
    <w:rsid w:val="0B9730BE"/>
    <w:rsid w:val="0BC36C8A"/>
    <w:rsid w:val="0C453F60"/>
    <w:rsid w:val="0C54177C"/>
    <w:rsid w:val="0D507696"/>
    <w:rsid w:val="0DE77310"/>
    <w:rsid w:val="0E0F61C8"/>
    <w:rsid w:val="0F512B0C"/>
    <w:rsid w:val="0F52725D"/>
    <w:rsid w:val="1217350F"/>
    <w:rsid w:val="124807FA"/>
    <w:rsid w:val="129C107A"/>
    <w:rsid w:val="13720152"/>
    <w:rsid w:val="13CF7B1F"/>
    <w:rsid w:val="14362694"/>
    <w:rsid w:val="143F5C79"/>
    <w:rsid w:val="145345E9"/>
    <w:rsid w:val="14637F5C"/>
    <w:rsid w:val="15646587"/>
    <w:rsid w:val="168D7F63"/>
    <w:rsid w:val="17C53068"/>
    <w:rsid w:val="18B15456"/>
    <w:rsid w:val="1A157BCF"/>
    <w:rsid w:val="1A235DAD"/>
    <w:rsid w:val="1B2153F0"/>
    <w:rsid w:val="1C530D0D"/>
    <w:rsid w:val="1CC55B7B"/>
    <w:rsid w:val="1D2D219D"/>
    <w:rsid w:val="1DE16241"/>
    <w:rsid w:val="1ED97E27"/>
    <w:rsid w:val="1EE02B0D"/>
    <w:rsid w:val="20090DF4"/>
    <w:rsid w:val="20405A5F"/>
    <w:rsid w:val="21333B8D"/>
    <w:rsid w:val="21AE37A9"/>
    <w:rsid w:val="22357707"/>
    <w:rsid w:val="22360C0D"/>
    <w:rsid w:val="228B083D"/>
    <w:rsid w:val="23685946"/>
    <w:rsid w:val="24155E0C"/>
    <w:rsid w:val="24413C0E"/>
    <w:rsid w:val="246E13E8"/>
    <w:rsid w:val="25A3448C"/>
    <w:rsid w:val="25AD16E0"/>
    <w:rsid w:val="260C627E"/>
    <w:rsid w:val="2682003C"/>
    <w:rsid w:val="26DB1884"/>
    <w:rsid w:val="26DD07D6"/>
    <w:rsid w:val="27151F74"/>
    <w:rsid w:val="272072A8"/>
    <w:rsid w:val="274F4FE5"/>
    <w:rsid w:val="27784ADD"/>
    <w:rsid w:val="28081460"/>
    <w:rsid w:val="28476EC3"/>
    <w:rsid w:val="284A6896"/>
    <w:rsid w:val="28604171"/>
    <w:rsid w:val="286D2254"/>
    <w:rsid w:val="28821CF2"/>
    <w:rsid w:val="299802D6"/>
    <w:rsid w:val="29995DFC"/>
    <w:rsid w:val="2AD91FA9"/>
    <w:rsid w:val="2BA53830"/>
    <w:rsid w:val="2BED58C1"/>
    <w:rsid w:val="2C005349"/>
    <w:rsid w:val="2C1F6A8C"/>
    <w:rsid w:val="2C4D5684"/>
    <w:rsid w:val="2CF735AD"/>
    <w:rsid w:val="2E023E30"/>
    <w:rsid w:val="2E2E79A8"/>
    <w:rsid w:val="2EDD071E"/>
    <w:rsid w:val="2FA71332"/>
    <w:rsid w:val="2FE75C28"/>
    <w:rsid w:val="2FF749D5"/>
    <w:rsid w:val="304E5EAD"/>
    <w:rsid w:val="31DB5204"/>
    <w:rsid w:val="328A521B"/>
    <w:rsid w:val="33543E33"/>
    <w:rsid w:val="33D178E7"/>
    <w:rsid w:val="33EE0C32"/>
    <w:rsid w:val="34FA1A7A"/>
    <w:rsid w:val="3520418A"/>
    <w:rsid w:val="352C0DDD"/>
    <w:rsid w:val="353D2CCE"/>
    <w:rsid w:val="370A63D6"/>
    <w:rsid w:val="377F01C5"/>
    <w:rsid w:val="38637244"/>
    <w:rsid w:val="38E47F71"/>
    <w:rsid w:val="39F24230"/>
    <w:rsid w:val="3A05420D"/>
    <w:rsid w:val="3A4A76D9"/>
    <w:rsid w:val="3A845141"/>
    <w:rsid w:val="3A9E3C3C"/>
    <w:rsid w:val="3C05793C"/>
    <w:rsid w:val="3CC47739"/>
    <w:rsid w:val="3DBA33A8"/>
    <w:rsid w:val="3DBA42A1"/>
    <w:rsid w:val="3E1D47EA"/>
    <w:rsid w:val="3EE123E6"/>
    <w:rsid w:val="3EE14176"/>
    <w:rsid w:val="3F2D0AD7"/>
    <w:rsid w:val="3F7B42EF"/>
    <w:rsid w:val="3FB70500"/>
    <w:rsid w:val="40F34D54"/>
    <w:rsid w:val="41015205"/>
    <w:rsid w:val="41514A16"/>
    <w:rsid w:val="416C41BF"/>
    <w:rsid w:val="419B35D9"/>
    <w:rsid w:val="41AB7A74"/>
    <w:rsid w:val="41F01202"/>
    <w:rsid w:val="4226431B"/>
    <w:rsid w:val="42277902"/>
    <w:rsid w:val="42730664"/>
    <w:rsid w:val="435F491C"/>
    <w:rsid w:val="448318D0"/>
    <w:rsid w:val="44B51C53"/>
    <w:rsid w:val="44C94716"/>
    <w:rsid w:val="45B551E4"/>
    <w:rsid w:val="45F346C1"/>
    <w:rsid w:val="464C73D9"/>
    <w:rsid w:val="465E363B"/>
    <w:rsid w:val="47E830A7"/>
    <w:rsid w:val="48026CA8"/>
    <w:rsid w:val="48164D46"/>
    <w:rsid w:val="488C266E"/>
    <w:rsid w:val="49603CCF"/>
    <w:rsid w:val="49A25589"/>
    <w:rsid w:val="49D00F6E"/>
    <w:rsid w:val="4A5B5424"/>
    <w:rsid w:val="4A697731"/>
    <w:rsid w:val="4ABF3D7C"/>
    <w:rsid w:val="4AD03292"/>
    <w:rsid w:val="4BE41645"/>
    <w:rsid w:val="4BEB201A"/>
    <w:rsid w:val="4C96751A"/>
    <w:rsid w:val="4D3B360A"/>
    <w:rsid w:val="4D535627"/>
    <w:rsid w:val="4D722D18"/>
    <w:rsid w:val="4FE9509E"/>
    <w:rsid w:val="50EB6040"/>
    <w:rsid w:val="513D5491"/>
    <w:rsid w:val="528C6B3B"/>
    <w:rsid w:val="53BC2575"/>
    <w:rsid w:val="540507F7"/>
    <w:rsid w:val="540D385F"/>
    <w:rsid w:val="54BC383A"/>
    <w:rsid w:val="557471E5"/>
    <w:rsid w:val="55EF767E"/>
    <w:rsid w:val="560207B0"/>
    <w:rsid w:val="560A063F"/>
    <w:rsid w:val="562C3840"/>
    <w:rsid w:val="567A0A2B"/>
    <w:rsid w:val="583D4421"/>
    <w:rsid w:val="58B46AA0"/>
    <w:rsid w:val="58BA47A2"/>
    <w:rsid w:val="59FB756C"/>
    <w:rsid w:val="5A4A0B39"/>
    <w:rsid w:val="5B3B0D1E"/>
    <w:rsid w:val="5BFB0D13"/>
    <w:rsid w:val="5C4302A3"/>
    <w:rsid w:val="5DAF6EE3"/>
    <w:rsid w:val="5E171CA9"/>
    <w:rsid w:val="5E6110A7"/>
    <w:rsid w:val="5E876C0D"/>
    <w:rsid w:val="5F41439B"/>
    <w:rsid w:val="5FE61D0B"/>
    <w:rsid w:val="6141234F"/>
    <w:rsid w:val="61A47284"/>
    <w:rsid w:val="624044B0"/>
    <w:rsid w:val="62C61E12"/>
    <w:rsid w:val="62EF0189"/>
    <w:rsid w:val="63012EA7"/>
    <w:rsid w:val="63E56F08"/>
    <w:rsid w:val="641A5E70"/>
    <w:rsid w:val="642A16DC"/>
    <w:rsid w:val="646E458C"/>
    <w:rsid w:val="66502052"/>
    <w:rsid w:val="67650C26"/>
    <w:rsid w:val="676F16F8"/>
    <w:rsid w:val="68081A33"/>
    <w:rsid w:val="69E31F9D"/>
    <w:rsid w:val="6A4846A4"/>
    <w:rsid w:val="6B9E5119"/>
    <w:rsid w:val="6BB107A8"/>
    <w:rsid w:val="6C32651A"/>
    <w:rsid w:val="6C6D6A08"/>
    <w:rsid w:val="6C9C1DF4"/>
    <w:rsid w:val="6DAB3E7E"/>
    <w:rsid w:val="6DD938B5"/>
    <w:rsid w:val="6E330FC6"/>
    <w:rsid w:val="6F36522A"/>
    <w:rsid w:val="6FE52A30"/>
    <w:rsid w:val="701C09E6"/>
    <w:rsid w:val="70CB7BE8"/>
    <w:rsid w:val="710419C4"/>
    <w:rsid w:val="710B054D"/>
    <w:rsid w:val="714809EA"/>
    <w:rsid w:val="721C34F3"/>
    <w:rsid w:val="72EE36E7"/>
    <w:rsid w:val="733C5FFB"/>
    <w:rsid w:val="742A74BB"/>
    <w:rsid w:val="745B75B2"/>
    <w:rsid w:val="746B60E0"/>
    <w:rsid w:val="74FE35BE"/>
    <w:rsid w:val="75704E18"/>
    <w:rsid w:val="759F58F0"/>
    <w:rsid w:val="766B1A19"/>
    <w:rsid w:val="769109A0"/>
    <w:rsid w:val="76A55881"/>
    <w:rsid w:val="76DD079D"/>
    <w:rsid w:val="78342BF6"/>
    <w:rsid w:val="78B52724"/>
    <w:rsid w:val="79842F7E"/>
    <w:rsid w:val="7995054A"/>
    <w:rsid w:val="7A5655C0"/>
    <w:rsid w:val="7A972DD4"/>
    <w:rsid w:val="7ABB548B"/>
    <w:rsid w:val="7B5B44A4"/>
    <w:rsid w:val="7BBC0205"/>
    <w:rsid w:val="7C145D16"/>
    <w:rsid w:val="7C2C0575"/>
    <w:rsid w:val="7D870A35"/>
    <w:rsid w:val="7DDA4A2B"/>
    <w:rsid w:val="7E8D3316"/>
    <w:rsid w:val="7EEE1FED"/>
    <w:rsid w:val="7EF64231"/>
    <w:rsid w:val="7FD612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7"/>
    <w:autoRedefine/>
    <w:qFormat/>
    <w:uiPriority w:val="0"/>
    <w:rPr>
      <w:sz w:val="18"/>
      <w:szCs w:val="18"/>
    </w:rPr>
  </w:style>
  <w:style w:type="paragraph" w:styleId="3">
    <w:name w:val="footer"/>
    <w:basedOn w:val="1"/>
    <w:link w:val="24"/>
    <w:autoRedefine/>
    <w:qFormat/>
    <w:uiPriority w:val="0"/>
    <w:pPr>
      <w:tabs>
        <w:tab w:val="center" w:pos="4153"/>
        <w:tab w:val="right" w:pos="8306"/>
      </w:tabs>
      <w:snapToGrid w:val="0"/>
      <w:jc w:val="left"/>
    </w:pPr>
    <w:rPr>
      <w:sz w:val="18"/>
      <w:szCs w:val="18"/>
    </w:rPr>
  </w:style>
  <w:style w:type="paragraph" w:styleId="4">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autoRedefine/>
    <w:qFormat/>
    <w:uiPriority w:val="0"/>
    <w:rPr>
      <w:rFonts w:hint="default" w:ascii="Microsoft YaHei UI" w:hAnsi="Microsoft YaHei UI" w:eastAsia="Microsoft YaHei UI" w:cs="Microsoft YaHei UI"/>
      <w:color w:val="800080"/>
      <w:u w:val="none"/>
    </w:rPr>
  </w:style>
  <w:style w:type="character" w:styleId="11">
    <w:name w:val="Emphasis"/>
    <w:basedOn w:val="8"/>
    <w:autoRedefine/>
    <w:qFormat/>
    <w:uiPriority w:val="0"/>
  </w:style>
  <w:style w:type="character" w:styleId="12">
    <w:name w:val="HTML Definition"/>
    <w:basedOn w:val="8"/>
    <w:autoRedefine/>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autoRedefine/>
    <w:qFormat/>
    <w:uiPriority w:val="0"/>
  </w:style>
  <w:style w:type="character" w:styleId="15">
    <w:name w:val="HTML Variable"/>
    <w:basedOn w:val="8"/>
    <w:autoRedefine/>
    <w:qFormat/>
    <w:uiPriority w:val="0"/>
  </w:style>
  <w:style w:type="character" w:styleId="16">
    <w:name w:val="Hyperlink"/>
    <w:basedOn w:val="8"/>
    <w:autoRedefine/>
    <w:qFormat/>
    <w:uiPriority w:val="0"/>
    <w:rPr>
      <w:rFonts w:ascii="Microsoft YaHei UI" w:hAnsi="Microsoft YaHei UI" w:eastAsia="Microsoft YaHei UI" w:cs="Microsoft YaHei UI"/>
      <w:color w:val="0000FF"/>
      <w:u w:val="none"/>
    </w:rPr>
  </w:style>
  <w:style w:type="character" w:styleId="17">
    <w:name w:val="HTML Code"/>
    <w:basedOn w:val="8"/>
    <w:autoRedefine/>
    <w:qFormat/>
    <w:uiPriority w:val="0"/>
    <w:rPr>
      <w:rFonts w:hint="default" w:ascii="monospace" w:hAnsi="monospace" w:eastAsia="monospace" w:cs="monospace"/>
      <w:sz w:val="20"/>
    </w:rPr>
  </w:style>
  <w:style w:type="character" w:styleId="18">
    <w:name w:val="HTML Cite"/>
    <w:basedOn w:val="8"/>
    <w:autoRedefine/>
    <w:qFormat/>
    <w:uiPriority w:val="0"/>
  </w:style>
  <w:style w:type="character" w:styleId="19">
    <w:name w:val="HTML Keyboard"/>
    <w:basedOn w:val="8"/>
    <w:autoRedefine/>
    <w:qFormat/>
    <w:uiPriority w:val="0"/>
    <w:rPr>
      <w:rFonts w:hint="default" w:ascii="monospace" w:hAnsi="monospace" w:eastAsia="monospace" w:cs="monospace"/>
      <w:sz w:val="20"/>
    </w:rPr>
  </w:style>
  <w:style w:type="character" w:styleId="20">
    <w:name w:val="HTML Sample"/>
    <w:basedOn w:val="8"/>
    <w:autoRedefine/>
    <w:qFormat/>
    <w:uiPriority w:val="0"/>
    <w:rPr>
      <w:rFonts w:ascii="monospace" w:hAnsi="monospace" w:eastAsia="monospace" w:cs="monospace"/>
    </w:rPr>
  </w:style>
  <w:style w:type="character" w:customStyle="1" w:styleId="21">
    <w:name w:val="layui-this"/>
    <w:basedOn w:val="8"/>
    <w:autoRedefine/>
    <w:qFormat/>
    <w:uiPriority w:val="0"/>
    <w:rPr>
      <w:bdr w:val="single" w:color="EEEEEE" w:sz="6" w:space="0"/>
      <w:shd w:val="clear" w:color="auto" w:fill="FFFFFF"/>
    </w:rPr>
  </w:style>
  <w:style w:type="character" w:customStyle="1" w:styleId="22">
    <w:name w:val="first-child"/>
    <w:basedOn w:val="8"/>
    <w:autoRedefine/>
    <w:qFormat/>
    <w:uiPriority w:val="0"/>
  </w:style>
  <w:style w:type="character" w:customStyle="1" w:styleId="23">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24">
    <w:name w:val="页脚 Char"/>
    <w:basedOn w:val="8"/>
    <w:link w:val="3"/>
    <w:autoRedefine/>
    <w:qFormat/>
    <w:uiPriority w:val="0"/>
    <w:rPr>
      <w:rFonts w:asciiTheme="minorHAnsi" w:hAnsiTheme="minorHAnsi" w:eastAsiaTheme="minorEastAsia" w:cstheme="minorBidi"/>
      <w:kern w:val="2"/>
      <w:sz w:val="18"/>
      <w:szCs w:val="18"/>
    </w:rPr>
  </w:style>
  <w:style w:type="paragraph" w:customStyle="1" w:styleId="25">
    <w:name w:val="p"/>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26">
    <w:name w:val="List Paragraph"/>
    <w:basedOn w:val="1"/>
    <w:autoRedefine/>
    <w:unhideWhenUsed/>
    <w:qFormat/>
    <w:uiPriority w:val="99"/>
    <w:pPr>
      <w:ind w:firstLine="420" w:firstLineChars="200"/>
    </w:pPr>
  </w:style>
  <w:style w:type="character" w:customStyle="1" w:styleId="27">
    <w:name w:val="批注框文本 Char"/>
    <w:basedOn w:val="8"/>
    <w:link w:val="2"/>
    <w:autoRedefine/>
    <w:qFormat/>
    <w:uiPriority w:val="0"/>
    <w:rPr>
      <w:rFonts w:asciiTheme="minorHAnsi" w:hAnsiTheme="minorHAnsi" w:eastAsiaTheme="minorEastAsia" w:cstheme="minorBidi"/>
      <w:kern w:val="2"/>
      <w:sz w:val="18"/>
      <w:szCs w:val="18"/>
    </w:rPr>
  </w:style>
  <w:style w:type="paragraph" w:customStyle="1" w:styleId="28">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styleId="30">
    <w:name w:val="No Spacing"/>
    <w:autoRedefine/>
    <w:qFormat/>
    <w:uiPriority w:val="1"/>
    <w:pPr>
      <w:adjustRightInd w:val="0"/>
      <w:snapToGrid w:val="0"/>
    </w:pPr>
    <w:rPr>
      <w:rFonts w:ascii="Tahoma" w:hAnsi="Tahoma" w:eastAsia="微软雅黑" w:cstheme="minorBidi"/>
      <w:sz w:val="22"/>
      <w:szCs w:val="22"/>
      <w:lang w:val="en-US" w:eastAsia="zh-CN" w:bidi="ar-SA"/>
    </w:rPr>
  </w:style>
  <w:style w:type="character" w:customStyle="1" w:styleId="31">
    <w:name w:val="font51"/>
    <w:basedOn w:val="8"/>
    <w:autoRedefine/>
    <w:qFormat/>
    <w:uiPriority w:val="0"/>
    <w:rPr>
      <w:rFonts w:hint="default" w:ascii="serif" w:hAnsi="serif" w:eastAsia="serif" w:cs="serif"/>
      <w:color w:val="000000"/>
      <w:sz w:val="22"/>
      <w:szCs w:val="22"/>
      <w:u w:val="none"/>
    </w:rPr>
  </w:style>
  <w:style w:type="character" w:customStyle="1" w:styleId="32">
    <w:name w:val="font01"/>
    <w:basedOn w:val="8"/>
    <w:autoRedefine/>
    <w:qFormat/>
    <w:uiPriority w:val="0"/>
    <w:rPr>
      <w:rFonts w:hint="eastAsia" w:ascii="宋体" w:hAnsi="宋体" w:eastAsia="宋体" w:cs="宋体"/>
      <w:color w:val="000000"/>
      <w:sz w:val="22"/>
      <w:szCs w:val="22"/>
      <w:u w:val="none"/>
    </w:rPr>
  </w:style>
  <w:style w:type="character" w:customStyle="1" w:styleId="33">
    <w:name w:val="font31"/>
    <w:basedOn w:val="8"/>
    <w:autoRedefine/>
    <w:qFormat/>
    <w:uiPriority w:val="0"/>
    <w:rPr>
      <w:rFonts w:hint="default" w:ascii="serif" w:hAnsi="serif" w:eastAsia="serif" w:cs="serif"/>
      <w:color w:val="000000"/>
      <w:sz w:val="22"/>
      <w:szCs w:val="22"/>
      <w:u w:val="none"/>
    </w:rPr>
  </w:style>
  <w:style w:type="character" w:customStyle="1" w:styleId="34">
    <w:name w:val="font41"/>
    <w:basedOn w:val="8"/>
    <w:autoRedefine/>
    <w:qFormat/>
    <w:uiPriority w:val="0"/>
    <w:rPr>
      <w:rFonts w:hint="eastAsia" w:ascii="宋体" w:hAnsi="宋体" w:eastAsia="宋体" w:cs="宋体"/>
      <w:color w:val="000000"/>
      <w:sz w:val="22"/>
      <w:szCs w:val="22"/>
      <w:u w:val="none"/>
    </w:rPr>
  </w:style>
  <w:style w:type="character" w:customStyle="1" w:styleId="35">
    <w:name w:val="font11"/>
    <w:basedOn w:val="8"/>
    <w:autoRedefine/>
    <w:qFormat/>
    <w:uiPriority w:val="0"/>
    <w:rPr>
      <w:rFonts w:hint="eastAsia" w:ascii="宋体" w:hAnsi="宋体" w:eastAsia="宋体" w:cs="宋体"/>
      <w:color w:val="000000"/>
      <w:sz w:val="22"/>
      <w:szCs w:val="22"/>
      <w:u w:val="none"/>
    </w:rPr>
  </w:style>
  <w:style w:type="character" w:customStyle="1" w:styleId="36">
    <w:name w:val="sign"/>
    <w:basedOn w:val="8"/>
    <w:autoRedefine/>
    <w:qFormat/>
    <w:uiPriority w:val="0"/>
    <w:rPr>
      <w:color w:val="FFFFFF"/>
      <w:sz w:val="22"/>
      <w:szCs w:val="22"/>
      <w:shd w:val="clear" w:fill="E00107"/>
    </w:rPr>
  </w:style>
  <w:style w:type="character" w:customStyle="1" w:styleId="37">
    <w:name w:val="icon2"/>
    <w:basedOn w:val="8"/>
    <w:autoRedefine/>
    <w:qFormat/>
    <w:uiPriority w:val="0"/>
  </w:style>
  <w:style w:type="character" w:customStyle="1" w:styleId="38">
    <w:name w:val="name"/>
    <w:basedOn w:val="8"/>
    <w:autoRedefine/>
    <w:qFormat/>
    <w:uiPriority w:val="0"/>
    <w:rPr>
      <w:b/>
      <w:bCs/>
    </w:rPr>
  </w:style>
  <w:style w:type="character" w:customStyle="1" w:styleId="39">
    <w:name w:val="txt2"/>
    <w:basedOn w:val="8"/>
    <w:autoRedefine/>
    <w:qFormat/>
    <w:uiPriority w:val="0"/>
    <w:rPr>
      <w:color w:val="000000"/>
      <w:sz w:val="25"/>
      <w:szCs w:val="25"/>
    </w:rPr>
  </w:style>
  <w:style w:type="character" w:customStyle="1" w:styleId="40">
    <w:name w:val="txt3"/>
    <w:basedOn w:val="8"/>
    <w:autoRedefine/>
    <w:qFormat/>
    <w:uiPriority w:val="0"/>
    <w:rPr>
      <w:color w:val="E00107"/>
    </w:rPr>
  </w:style>
  <w:style w:type="character" w:customStyle="1" w:styleId="41">
    <w:name w:val="post"/>
    <w:basedOn w:val="8"/>
    <w:autoRedefine/>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6161</Words>
  <Characters>6576</Characters>
  <Lines>39</Lines>
  <Paragraphs>11</Paragraphs>
  <TotalTime>2</TotalTime>
  <ScaleCrop>false</ScaleCrop>
  <LinksUpToDate>false</LinksUpToDate>
  <CharactersWithSpaces>6920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Administrator</cp:lastModifiedBy>
  <cp:lastPrinted>2023-05-11T08:31:00Z</cp:lastPrinted>
  <dcterms:modified xsi:type="dcterms:W3CDTF">2024-05-16T08:31:35Z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D7D25180B4224A1DA8FD7CAF145913AC_13</vt:lpwstr>
  </property>
</Properties>
</file>