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80A5">
      <w:pPr>
        <w:widowControl/>
        <w:spacing w:before="100" w:beforeAutospacing="1" w:after="100" w:afterAutospacing="1" w:line="400" w:lineRule="exact"/>
        <w:jc w:val="center"/>
        <w:rPr>
          <w:rFonts w:ascii="黑体" w:hAnsi="黑体" w:eastAsia="黑体" w:cstheme="minorEastAsia"/>
          <w:b/>
          <w:sz w:val="36"/>
          <w:szCs w:val="36"/>
        </w:rPr>
      </w:pPr>
    </w:p>
    <w:p w14:paraId="04F9F950">
      <w:pPr>
        <w:widowControl/>
        <w:spacing w:before="100" w:beforeAutospacing="1" w:after="100" w:afterAutospacing="1" w:line="440" w:lineRule="exact"/>
        <w:jc w:val="center"/>
        <w:rPr>
          <w:rFonts w:ascii="黑体" w:hAnsi="黑体" w:eastAsia="黑体" w:cstheme="minorEastAsia"/>
          <w:b/>
          <w:sz w:val="44"/>
          <w:szCs w:val="44"/>
        </w:rPr>
      </w:pPr>
      <w:r>
        <w:rPr>
          <w:rFonts w:hint="eastAsia" w:ascii="黑体" w:hAnsi="黑体" w:eastAsia="黑体" w:cstheme="minorEastAsia"/>
          <w:b/>
          <w:sz w:val="44"/>
          <w:szCs w:val="44"/>
        </w:rPr>
        <w:t>安徽省荣军康复医院消防器材采购项目</w:t>
      </w:r>
    </w:p>
    <w:p w14:paraId="660158D3">
      <w:pPr>
        <w:widowControl/>
        <w:spacing w:before="100" w:beforeAutospacing="1" w:after="100" w:afterAutospacing="1" w:line="440" w:lineRule="exact"/>
        <w:jc w:val="center"/>
        <w:rPr>
          <w:rFonts w:ascii="黑体" w:hAnsi="黑体" w:eastAsia="黑体" w:cstheme="minorEastAsia"/>
          <w:b/>
          <w:sz w:val="44"/>
          <w:szCs w:val="44"/>
        </w:rPr>
      </w:pPr>
      <w:r>
        <w:rPr>
          <w:rFonts w:hint="eastAsia" w:ascii="黑体" w:hAnsi="黑体" w:eastAsia="黑体" w:cstheme="minorEastAsia"/>
          <w:b/>
          <w:sz w:val="44"/>
          <w:szCs w:val="44"/>
        </w:rPr>
        <w:t>询价公告</w:t>
      </w:r>
    </w:p>
    <w:p w14:paraId="2E05EDAC">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asciiTheme="minorEastAsia" w:hAnsiTheme="minorEastAsia" w:cstheme="minorEastAsia"/>
        </w:rPr>
      </w:pPr>
      <w:r>
        <w:rPr>
          <w:rFonts w:hint="eastAsia" w:asciiTheme="minorEastAsia" w:hAnsiTheme="minorEastAsia" w:cstheme="minorEastAsia"/>
          <w:b/>
          <w:sz w:val="24"/>
        </w:rPr>
        <w:t>一、询价条件</w:t>
      </w:r>
    </w:p>
    <w:p w14:paraId="3E2552AD">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b/>
          <w:kern w:val="0"/>
          <w:sz w:val="24"/>
          <w:u w:val="single"/>
        </w:rPr>
      </w:pPr>
      <w:r>
        <w:rPr>
          <w:rFonts w:hint="eastAsia" w:asciiTheme="minorEastAsia" w:hAnsiTheme="minorEastAsia" w:cstheme="minorEastAsia"/>
          <w:kern w:val="0"/>
          <w:sz w:val="24"/>
        </w:rPr>
        <w:t>本项目采购人为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rPr>
        <w:t>安徽省荣军康复医院消防器材采购项目</w:t>
      </w:r>
      <w:r>
        <w:rPr>
          <w:rFonts w:hint="eastAsia" w:asciiTheme="minorEastAsia" w:hAnsiTheme="minorEastAsia" w:cstheme="minorEastAsia"/>
          <w:kern w:val="0"/>
          <w:sz w:val="24"/>
        </w:rPr>
        <w:t>进行公开询价采购。</w:t>
      </w:r>
    </w:p>
    <w:p w14:paraId="25190B18">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asciiTheme="minorEastAsia" w:hAnsiTheme="minorEastAsia" w:cstheme="minorEastAsia"/>
        </w:rPr>
      </w:pPr>
      <w:r>
        <w:rPr>
          <w:rFonts w:hint="eastAsia" w:asciiTheme="minorEastAsia" w:hAnsiTheme="minorEastAsia" w:cstheme="minorEastAsia"/>
          <w:b/>
          <w:sz w:val="24"/>
        </w:rPr>
        <w:t>二、项目概况与采购范围</w:t>
      </w:r>
    </w:p>
    <w:p w14:paraId="7DD0AE7A">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kern w:val="0"/>
          <w:sz w:val="24"/>
        </w:rPr>
      </w:pPr>
      <w:r>
        <w:rPr>
          <w:rFonts w:hint="eastAsia" w:asciiTheme="minorEastAsia" w:hAnsiTheme="minorEastAsia" w:cstheme="minorEastAsia"/>
          <w:kern w:val="0"/>
          <w:sz w:val="24"/>
        </w:rPr>
        <w:t>1、项目名称：安徽省荣军康复医院消防器材采购项目</w:t>
      </w:r>
    </w:p>
    <w:p w14:paraId="216FDEF5">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rPr>
      </w:pPr>
      <w:r>
        <w:rPr>
          <w:rFonts w:hint="eastAsia" w:asciiTheme="minorEastAsia" w:hAnsiTheme="minorEastAsia" w:cstheme="minorEastAsia"/>
          <w:kern w:val="0"/>
          <w:sz w:val="24"/>
        </w:rPr>
        <w:t>2、采 购 人：</w:t>
      </w:r>
      <w:bookmarkStart w:id="0" w:name="OLE_LINK2"/>
      <w:bookmarkStart w:id="1" w:name="OLE_LINK1"/>
      <w:r>
        <w:rPr>
          <w:rFonts w:hint="eastAsia" w:asciiTheme="minorEastAsia" w:hAnsiTheme="minorEastAsia" w:cstheme="minorEastAsia"/>
          <w:kern w:val="0"/>
          <w:sz w:val="24"/>
        </w:rPr>
        <w:t>安徽省荣军康复医院</w:t>
      </w:r>
      <w:bookmarkEnd w:id="0"/>
      <w:bookmarkEnd w:id="1"/>
    </w:p>
    <w:p w14:paraId="2CA2F39C">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kern w:val="0"/>
          <w:sz w:val="24"/>
        </w:rPr>
      </w:pPr>
      <w:r>
        <w:rPr>
          <w:rFonts w:hint="eastAsia" w:asciiTheme="minorEastAsia" w:hAnsiTheme="minorEastAsia" w:cstheme="minorEastAsia"/>
          <w:kern w:val="0"/>
          <w:sz w:val="24"/>
        </w:rPr>
        <w:t>3、采购内容：灭火器、灭火器箱及消防水带（详见预算清单）。</w:t>
      </w:r>
    </w:p>
    <w:p w14:paraId="22384C9F">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kern w:val="0"/>
          <w:sz w:val="24"/>
        </w:rPr>
      </w:pPr>
      <w:r>
        <w:rPr>
          <w:rFonts w:hint="eastAsia" w:asciiTheme="minorEastAsia" w:hAnsiTheme="minorEastAsia" w:cstheme="minorEastAsia"/>
          <w:kern w:val="0"/>
          <w:sz w:val="24"/>
        </w:rPr>
        <w:t>4、最高限价：3.3万元</w:t>
      </w:r>
    </w:p>
    <w:p w14:paraId="35C554D5">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kern w:val="0"/>
          <w:sz w:val="24"/>
        </w:rPr>
      </w:pPr>
      <w:r>
        <w:rPr>
          <w:rFonts w:hint="eastAsia" w:asciiTheme="minorEastAsia" w:hAnsiTheme="minorEastAsia" w:cstheme="minorEastAsia"/>
          <w:kern w:val="0"/>
          <w:sz w:val="24"/>
        </w:rPr>
        <w:t>5、中标方式：根据采购需求与参数内容进行分项报价，总价格最低者中标。</w:t>
      </w:r>
    </w:p>
    <w:p w14:paraId="0FED917B">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kern w:val="0"/>
          <w:sz w:val="24"/>
        </w:rPr>
      </w:pPr>
      <w:r>
        <w:rPr>
          <w:rFonts w:hint="eastAsia" w:asciiTheme="minorEastAsia" w:hAnsiTheme="minorEastAsia" w:cstheme="minorEastAsia"/>
          <w:kern w:val="0"/>
          <w:sz w:val="24"/>
        </w:rPr>
        <w:t>7、完成时间：最长交货且安装完成周期不得超过15天。</w:t>
      </w:r>
    </w:p>
    <w:p w14:paraId="22BF4D43">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rPr>
      </w:pPr>
      <w:r>
        <w:rPr>
          <w:rFonts w:hint="eastAsia" w:asciiTheme="minorEastAsia" w:hAnsiTheme="minorEastAsia" w:cstheme="minorEastAsia"/>
          <w:kern w:val="0"/>
          <w:sz w:val="24"/>
        </w:rPr>
        <w:t>8、质保期</w:t>
      </w:r>
      <w:r>
        <w:rPr>
          <w:rFonts w:hint="eastAsia" w:asciiTheme="minorEastAsia" w:hAnsiTheme="minorEastAsia" w:cstheme="minorEastAsia"/>
          <w:color w:val="000000"/>
          <w:sz w:val="24"/>
          <w:shd w:val="clear" w:color="auto" w:fill="FFFFFF"/>
        </w:rPr>
        <w:t>和质量标准</w:t>
      </w:r>
      <w:r>
        <w:rPr>
          <w:rFonts w:hint="eastAsia" w:asciiTheme="minorEastAsia" w:hAnsiTheme="minorEastAsia" w:cstheme="minorEastAsia"/>
          <w:kern w:val="0"/>
          <w:sz w:val="24"/>
        </w:rPr>
        <w:t>：5年</w:t>
      </w:r>
      <w:r>
        <w:rPr>
          <w:rFonts w:hint="eastAsia" w:asciiTheme="minorEastAsia" w:hAnsiTheme="minorEastAsia" w:cstheme="minorEastAsia"/>
        </w:rPr>
        <w:t>，</w:t>
      </w:r>
      <w:r>
        <w:rPr>
          <w:rFonts w:hint="eastAsia" w:asciiTheme="minorEastAsia" w:hAnsiTheme="minorEastAsia" w:cstheme="minorEastAsia"/>
          <w:color w:val="000000"/>
          <w:sz w:val="24"/>
          <w:shd w:val="clear" w:color="auto" w:fill="FFFFFF"/>
        </w:rPr>
        <w:t>符合国家规范要求，符合相关行业规范服务合格标准。</w:t>
      </w:r>
    </w:p>
    <w:p w14:paraId="44D06C42">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asciiTheme="minorEastAsia" w:hAnsiTheme="minorEastAsia" w:cstheme="minorEastAsia"/>
          <w:b/>
          <w:kern w:val="0"/>
          <w:sz w:val="24"/>
        </w:rPr>
      </w:pPr>
      <w:r>
        <w:rPr>
          <w:rFonts w:hint="eastAsia" w:asciiTheme="minorEastAsia" w:hAnsiTheme="minorEastAsia" w:cstheme="minorEastAsia"/>
          <w:b/>
          <w:kern w:val="0"/>
          <w:sz w:val="24"/>
        </w:rPr>
        <w:t>三、投标人资格要求：</w:t>
      </w:r>
    </w:p>
    <w:p w14:paraId="42C8C869">
      <w:pPr>
        <w:pStyle w:val="4"/>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120" w:firstLineChars="50"/>
        <w:jc w:val="both"/>
        <w:textAlignment w:val="auto"/>
        <w:rPr>
          <w:rFonts w:asciiTheme="minorEastAsia" w:hAnsiTheme="minorEastAsia"/>
          <w:color w:val="FF0000"/>
        </w:rPr>
      </w:pPr>
      <w:r>
        <w:rPr>
          <w:rFonts w:asciiTheme="minorEastAsia" w:hAnsiTheme="minorEastAsia"/>
        </w:rPr>
        <w:t>(1)符合《中华人民共和国政府采购法》第二十二条的规定；</w:t>
      </w:r>
      <w:r>
        <w:rPr>
          <w:rFonts w:asciiTheme="minorEastAsia" w:hAnsiTheme="minorEastAsia"/>
        </w:rPr>
        <w:br w:type="textWrapping"/>
      </w:r>
      <w:r>
        <w:rPr>
          <w:rFonts w:asciiTheme="minorEastAsia" w:hAnsiTheme="minorEastAsia"/>
          <w:color w:val="000000" w:themeColor="text1"/>
        </w:rPr>
        <w:t>（2）具有独立法人的合法经营资格和对公结算基本账户；</w:t>
      </w:r>
      <w:r>
        <w:rPr>
          <w:rFonts w:asciiTheme="minorEastAsia" w:hAnsiTheme="minorEastAsia"/>
          <w:color w:val="000000" w:themeColor="text1"/>
        </w:rPr>
        <w:br w:type="textWrapping"/>
      </w:r>
      <w:r>
        <w:rPr>
          <w:rFonts w:hint="eastAsia" w:asciiTheme="minorEastAsia" w:hAnsiTheme="minorEastAsia"/>
          <w:color w:val="000000" w:themeColor="text1"/>
        </w:rPr>
        <w:t xml:space="preserve"> </w:t>
      </w:r>
      <w:r>
        <w:rPr>
          <w:rFonts w:asciiTheme="minorEastAsia" w:hAnsiTheme="minorEastAsia"/>
          <w:color w:val="000000" w:themeColor="text1"/>
        </w:rPr>
        <w:t>(3) 投标人营业执照中登记的经营范围含有本次招标的内容；</w:t>
      </w:r>
      <w:r>
        <w:rPr>
          <w:rFonts w:asciiTheme="minorEastAsia" w:hAnsiTheme="minorEastAsia"/>
          <w:color w:val="000000" w:themeColor="text1"/>
        </w:rPr>
        <w:br w:type="textWrapping"/>
      </w:r>
      <w:r>
        <w:rPr>
          <w:rFonts w:asciiTheme="minorEastAsia" w:hAnsiTheme="minorEastAsia"/>
          <w:color w:val="000000" w:themeColor="text1"/>
        </w:rPr>
        <w:t>（</w:t>
      </w:r>
      <w:r>
        <w:rPr>
          <w:rFonts w:hint="eastAsia" w:asciiTheme="minorEastAsia" w:hAnsiTheme="minorEastAsia"/>
          <w:color w:val="000000" w:themeColor="text1"/>
        </w:rPr>
        <w:t>4</w:t>
      </w:r>
      <w:r>
        <w:rPr>
          <w:rFonts w:asciiTheme="minorEastAsia" w:hAnsiTheme="minorEastAsia"/>
          <w:color w:val="000000" w:themeColor="text1"/>
        </w:rPr>
        <w:t>）投标人需提供承诺维修服务响应时间</w:t>
      </w:r>
      <w:r>
        <w:rPr>
          <w:rFonts w:hint="eastAsia" w:asciiTheme="minorEastAsia" w:hAnsiTheme="minorEastAsia"/>
          <w:color w:val="000000" w:themeColor="text1"/>
        </w:rPr>
        <w:t>半</w:t>
      </w:r>
      <w:r>
        <w:rPr>
          <w:rFonts w:asciiTheme="minorEastAsia" w:hAnsiTheme="minorEastAsia"/>
          <w:color w:val="000000" w:themeColor="text1"/>
        </w:rPr>
        <w:t>小时内到达现场的承诺函；</w:t>
      </w:r>
      <w:r>
        <w:rPr>
          <w:rFonts w:asciiTheme="minorEastAsia" w:hAnsiTheme="minorEastAsia"/>
          <w:color w:val="FF0000"/>
        </w:rPr>
        <w:br w:type="textWrapping"/>
      </w:r>
      <w:r>
        <w:rPr>
          <w:rFonts w:asciiTheme="minorEastAsia" w:hAnsiTheme="minorEastAsia"/>
        </w:rPr>
        <w:t>（</w:t>
      </w:r>
      <w:r>
        <w:rPr>
          <w:rFonts w:hint="eastAsia" w:asciiTheme="minorEastAsia" w:hAnsiTheme="minorEastAsia"/>
        </w:rPr>
        <w:t>5</w:t>
      </w:r>
      <w:r>
        <w:rPr>
          <w:rFonts w:asciiTheme="minorEastAsia" w:hAnsiTheme="minorEastAsia"/>
        </w:rPr>
        <w:t>）本项目不接受联合体投标。</w:t>
      </w:r>
    </w:p>
    <w:p w14:paraId="6EB2DDB4">
      <w:pPr>
        <w:pStyle w:val="4"/>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cs="Calibri" w:asciiTheme="minorEastAsia" w:hAnsiTheme="minorEastAsia"/>
          <w:b/>
          <w:color w:val="000000" w:themeColor="text1"/>
        </w:rPr>
      </w:pPr>
      <w:r>
        <w:rPr>
          <w:rFonts w:hint="eastAsia" w:asciiTheme="minorEastAsia" w:hAnsiTheme="minorEastAsia" w:cstheme="minorEastAsia"/>
          <w:b/>
        </w:rPr>
        <w:t>四、报名及购买招标文件：</w:t>
      </w:r>
    </w:p>
    <w:p w14:paraId="2E41658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本项目实行先报名，报名时需携带：1、法定代表人授权委托书原件；2、营业执照等资料复印件（加盖公章）进行符合性审查。</w:t>
      </w:r>
    </w:p>
    <w:p w14:paraId="03CD432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报名截止时间：</w:t>
      </w:r>
      <w:r>
        <w:rPr>
          <w:rFonts w:hint="eastAsia" w:asciiTheme="minorEastAsia" w:hAnsiTheme="minorEastAsia" w:cstheme="minorEastAsia"/>
          <w:b/>
          <w:kern w:val="2"/>
          <w:u w:val="single"/>
        </w:rPr>
        <w:t>2025</w:t>
      </w:r>
      <w:r>
        <w:rPr>
          <w:rFonts w:hint="eastAsia" w:asciiTheme="minorEastAsia" w:hAnsiTheme="minorEastAsia" w:cstheme="minorEastAsia"/>
          <w:kern w:val="2"/>
        </w:rPr>
        <w:t>年</w:t>
      </w:r>
      <w:r>
        <w:rPr>
          <w:rFonts w:hint="eastAsia" w:asciiTheme="minorEastAsia" w:hAnsiTheme="minorEastAsia" w:cstheme="minorEastAsia"/>
          <w:b/>
          <w:kern w:val="2"/>
          <w:u w:val="single"/>
        </w:rPr>
        <w:t>11</w:t>
      </w:r>
      <w:r>
        <w:rPr>
          <w:rFonts w:hint="eastAsia" w:asciiTheme="minorEastAsia" w:hAnsiTheme="minorEastAsia" w:cstheme="minorEastAsia"/>
          <w:kern w:val="2"/>
        </w:rPr>
        <w:t>月</w:t>
      </w:r>
      <w:r>
        <w:rPr>
          <w:rFonts w:hint="eastAsia" w:asciiTheme="minorEastAsia" w:hAnsiTheme="minorEastAsia" w:cstheme="minorEastAsia"/>
          <w:b/>
          <w:kern w:val="2"/>
          <w:u w:val="single"/>
        </w:rPr>
        <w:t>05</w:t>
      </w:r>
      <w:r>
        <w:rPr>
          <w:rFonts w:hint="eastAsia" w:asciiTheme="minorEastAsia" w:hAnsiTheme="minorEastAsia" w:cstheme="minorEastAsia"/>
          <w:kern w:val="2"/>
        </w:rPr>
        <w:t>日下午</w:t>
      </w:r>
      <w:r>
        <w:rPr>
          <w:rFonts w:hint="eastAsia" w:asciiTheme="minorEastAsia" w:hAnsiTheme="minorEastAsia" w:cstheme="minorEastAsia"/>
          <w:b/>
          <w:kern w:val="2"/>
          <w:u w:val="single"/>
        </w:rPr>
        <w:t>16</w:t>
      </w:r>
      <w:r>
        <w:rPr>
          <w:rFonts w:hint="eastAsia" w:asciiTheme="minorEastAsia" w:hAnsiTheme="minorEastAsia" w:cstheme="minorEastAsia"/>
          <w:kern w:val="2"/>
        </w:rPr>
        <w:t>时整</w:t>
      </w:r>
      <w:r>
        <w:rPr>
          <w:rFonts w:hint="eastAsia" w:asciiTheme="minorEastAsia" w:hAnsiTheme="minorEastAsia" w:cstheme="minorEastAsia"/>
          <w:shd w:val="clear" w:color="auto" w:fill="FFFFFF"/>
        </w:rPr>
        <w:t>前，地址：桐城市徐庄安置点三期19号楼门面房，联系电话：15155660226，联系人：赵丹。</w:t>
      </w:r>
    </w:p>
    <w:p w14:paraId="2A448EF0">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asciiTheme="minorEastAsia" w:hAnsiTheme="minorEastAsia" w:cstheme="minorEastAsia"/>
        </w:rPr>
      </w:pPr>
      <w:r>
        <w:rPr>
          <w:rFonts w:hint="eastAsia" w:asciiTheme="minorEastAsia" w:hAnsiTheme="minorEastAsia" w:cstheme="minorEastAsia"/>
          <w:b/>
          <w:color w:val="000000"/>
          <w:sz w:val="24"/>
        </w:rPr>
        <w:t>五、开标时间、地点</w:t>
      </w:r>
    </w:p>
    <w:p w14:paraId="5AC53311">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u w:val="single"/>
        </w:rPr>
        <w:t>2025</w:t>
      </w:r>
      <w:r>
        <w:rPr>
          <w:rFonts w:hint="eastAsia" w:asciiTheme="minorEastAsia" w:hAnsiTheme="minorEastAsia" w:cstheme="minorEastAsia"/>
          <w:color w:val="000000"/>
          <w:sz w:val="24"/>
        </w:rPr>
        <w:t>年</w:t>
      </w:r>
      <w:r>
        <w:rPr>
          <w:rFonts w:hint="eastAsia" w:asciiTheme="minorEastAsia" w:hAnsiTheme="minorEastAsia" w:cstheme="minorEastAsia"/>
          <w:color w:val="000000"/>
          <w:sz w:val="24"/>
          <w:u w:val="single"/>
        </w:rPr>
        <w:t>11</w:t>
      </w:r>
      <w:r>
        <w:rPr>
          <w:rFonts w:hint="eastAsia" w:asciiTheme="minorEastAsia" w:hAnsiTheme="minorEastAsia" w:cstheme="minorEastAsia"/>
          <w:color w:val="000000"/>
          <w:sz w:val="24"/>
        </w:rPr>
        <w:t>月</w:t>
      </w:r>
      <w:r>
        <w:rPr>
          <w:rFonts w:hint="eastAsia" w:asciiTheme="minorEastAsia" w:hAnsiTheme="minorEastAsia" w:cstheme="minorEastAsia"/>
          <w:color w:val="000000"/>
          <w:sz w:val="24"/>
          <w:u w:val="single"/>
        </w:rPr>
        <w:t>06</w:t>
      </w:r>
      <w:r>
        <w:rPr>
          <w:rFonts w:hint="eastAsia" w:asciiTheme="minorEastAsia" w:hAnsiTheme="minorEastAsia" w:cstheme="minorEastAsia"/>
          <w:color w:val="000000"/>
          <w:sz w:val="24"/>
        </w:rPr>
        <w:t>日上午</w:t>
      </w:r>
      <w:r>
        <w:rPr>
          <w:rFonts w:hint="eastAsia" w:asciiTheme="minorEastAsia" w:hAnsiTheme="minorEastAsia" w:cstheme="minorEastAsia"/>
          <w:color w:val="000000"/>
          <w:sz w:val="24"/>
          <w:u w:val="single"/>
        </w:rPr>
        <w:t>9</w:t>
      </w:r>
      <w:r>
        <w:rPr>
          <w:rFonts w:hint="eastAsia" w:asciiTheme="minorEastAsia" w:hAnsiTheme="minorEastAsia" w:cstheme="minorEastAsia"/>
          <w:color w:val="000000"/>
          <w:sz w:val="24"/>
        </w:rPr>
        <w:t>时</w:t>
      </w:r>
      <w:r>
        <w:rPr>
          <w:rFonts w:hint="eastAsia" w:asciiTheme="minorEastAsia" w:hAnsiTheme="minorEastAsia" w:cstheme="minorEastAsia"/>
          <w:color w:val="000000"/>
          <w:sz w:val="24"/>
          <w:u w:val="single"/>
        </w:rPr>
        <w:t>00</w:t>
      </w:r>
      <w:r>
        <w:rPr>
          <w:rFonts w:hint="eastAsia" w:asciiTheme="minorEastAsia" w:hAnsiTheme="minorEastAsia" w:cstheme="minorEastAsia"/>
          <w:color w:val="000000"/>
          <w:sz w:val="24"/>
        </w:rPr>
        <w:t>分</w:t>
      </w:r>
    </w:p>
    <w:p w14:paraId="02F9068B">
      <w:pPr>
        <w:keepNext w:val="0"/>
        <w:keepLines w:val="0"/>
        <w:pageBreakBefore w:val="0"/>
        <w:widowControl/>
        <w:tabs>
          <w:tab w:val="left" w:pos="6225"/>
        </w:tabs>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rPr>
        <w:t>安徽华远工程造价事务有限公司</w:t>
      </w:r>
      <w:r>
        <w:rPr>
          <w:rFonts w:asciiTheme="minorEastAsia" w:hAnsiTheme="minorEastAsia"/>
          <w:bCs/>
          <w:color w:val="000000" w:themeColor="text1"/>
          <w:sz w:val="24"/>
          <w:shd w:val="clear" w:color="auto" w:fill="FFFFFF"/>
        </w:rPr>
        <w:tab/>
      </w:r>
    </w:p>
    <w:p w14:paraId="5BCD8AFC">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color w:val="000000" w:themeColor="text1"/>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4828AC64">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2" w:firstLineChars="200"/>
        <w:jc w:val="both"/>
        <w:textAlignment w:val="auto"/>
        <w:rPr>
          <w:rFonts w:asciiTheme="minorEastAsia" w:hAnsiTheme="minorEastAsia" w:cstheme="minorEastAsia"/>
          <w:b/>
        </w:rPr>
      </w:pPr>
      <w:r>
        <w:rPr>
          <w:rFonts w:hint="eastAsia" w:asciiTheme="minorEastAsia" w:hAnsiTheme="minorEastAsia" w:cstheme="minorEastAsia"/>
          <w:b/>
          <w:color w:val="000000"/>
          <w:sz w:val="24"/>
        </w:rPr>
        <w:t>六、联系方式</w:t>
      </w:r>
    </w:p>
    <w:p w14:paraId="5C3CAEE6">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rPr>
      </w:pPr>
      <w:r>
        <w:rPr>
          <w:rFonts w:hint="eastAsia" w:asciiTheme="minorEastAsia" w:hAnsiTheme="minorEastAsia" w:cstheme="minorEastAsia"/>
          <w:color w:val="000000"/>
          <w:sz w:val="24"/>
        </w:rPr>
        <w:t>招标人：</w:t>
      </w:r>
      <w:r>
        <w:rPr>
          <w:rFonts w:hint="eastAsia" w:asciiTheme="minorEastAsia" w:hAnsiTheme="minorEastAsia" w:cstheme="minorEastAsia"/>
          <w:color w:val="000000"/>
          <w:kern w:val="0"/>
          <w:sz w:val="24"/>
        </w:rPr>
        <w:t>安徽省荣军康复医院</w:t>
      </w:r>
    </w:p>
    <w:p w14:paraId="1F72676F">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rPr>
      </w:pPr>
      <w:r>
        <w:rPr>
          <w:rFonts w:hint="eastAsia" w:asciiTheme="minorEastAsia" w:hAnsiTheme="minorEastAsia" w:cstheme="minorEastAsia"/>
          <w:color w:val="000000"/>
          <w:sz w:val="24"/>
        </w:rPr>
        <w:t>联系人：胡先生</w:t>
      </w:r>
      <w:r>
        <w:rPr>
          <w:rFonts w:hint="eastAsia" w:asciiTheme="minorEastAsia" w:hAnsiTheme="minorEastAsia" w:cstheme="minorEastAsia"/>
        </w:rPr>
        <w:t xml:space="preserve">   </w:t>
      </w:r>
      <w:r>
        <w:rPr>
          <w:rFonts w:hint="eastAsia" w:asciiTheme="minorEastAsia" w:hAnsiTheme="minorEastAsia" w:cstheme="minorEastAsia"/>
          <w:color w:val="000000"/>
          <w:sz w:val="24"/>
        </w:rPr>
        <w:t>联系电话：0556-5631028</w:t>
      </w:r>
    </w:p>
    <w:p w14:paraId="2A5EE77A">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招标代理机构：安徽华远工程造价事务有限公司</w:t>
      </w:r>
    </w:p>
    <w:p w14:paraId="025C2BA9">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color w:val="000000"/>
          <w:kern w:val="0"/>
          <w:sz w:val="24"/>
        </w:rPr>
      </w:pPr>
      <w:r>
        <w:rPr>
          <w:rFonts w:hint="eastAsia" w:asciiTheme="minorEastAsia" w:hAnsiTheme="minorEastAsia" w:cstheme="minorEastAsia"/>
          <w:bCs/>
          <w:color w:val="000000"/>
          <w:kern w:val="0"/>
          <w:sz w:val="24"/>
          <w:shd w:val="clear" w:color="auto" w:fill="FFFFFF"/>
        </w:rPr>
        <w:t>地  址：</w:t>
      </w:r>
      <w:r>
        <w:rPr>
          <w:rFonts w:hint="eastAsia" w:asciiTheme="minorEastAsia" w:hAnsiTheme="minorEastAsia" w:cstheme="minorEastAsia"/>
          <w:color w:val="000000"/>
          <w:kern w:val="0"/>
          <w:sz w:val="24"/>
        </w:rPr>
        <w:t>桐城市徐庄安置点三期19号楼门面房</w:t>
      </w:r>
    </w:p>
    <w:p w14:paraId="57EC2876">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480" w:firstLineChars="200"/>
        <w:jc w:val="both"/>
        <w:textAlignment w:val="auto"/>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联系人：赵  丹   </w:t>
      </w:r>
      <w:r>
        <w:rPr>
          <w:rFonts w:hint="eastAsia" w:asciiTheme="minorEastAsia" w:hAnsiTheme="minorEastAsia" w:cstheme="minorEastAsia"/>
          <w:color w:val="000000"/>
          <w:kern w:val="0"/>
          <w:sz w:val="24"/>
          <w:shd w:val="clear" w:color="auto" w:fill="FFFFFF"/>
        </w:rPr>
        <w:t>联系电话：15155660226</w:t>
      </w:r>
    </w:p>
    <w:p w14:paraId="70B2380B">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jc w:val="both"/>
        <w:textAlignment w:val="auto"/>
        <w:rPr>
          <w:rFonts w:asciiTheme="minorEastAsia" w:hAnsiTheme="minorEastAsia" w:cstheme="minorEastAsia"/>
          <w:b/>
          <w:color w:val="000000"/>
          <w:kern w:val="0"/>
          <w:sz w:val="24"/>
        </w:rPr>
      </w:pPr>
    </w:p>
    <w:p w14:paraId="3780BAF0">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5783" w:firstLineChars="2400"/>
        <w:jc w:val="both"/>
        <w:textAlignment w:val="auto"/>
        <w:rPr>
          <w:rFonts w:asciiTheme="minorEastAsia" w:hAnsiTheme="minorEastAsia" w:cstheme="minorEastAsia"/>
          <w:b/>
          <w:color w:val="000000"/>
          <w:kern w:val="0"/>
          <w:sz w:val="24"/>
        </w:rPr>
      </w:pPr>
    </w:p>
    <w:p w14:paraId="069FBF05">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5783" w:firstLineChars="2400"/>
        <w:jc w:val="both"/>
        <w:textAlignment w:val="auto"/>
        <w:rPr>
          <w:rFonts w:asciiTheme="minorEastAsia" w:hAnsiTheme="minorEastAsia" w:cstheme="minorEastAsia"/>
          <w:b/>
          <w:color w:val="000000"/>
          <w:kern w:val="0"/>
          <w:sz w:val="24"/>
        </w:rPr>
      </w:pPr>
    </w:p>
    <w:p w14:paraId="2E041438">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5783" w:firstLineChars="2400"/>
        <w:jc w:val="both"/>
        <w:textAlignment w:val="auto"/>
        <w:rPr>
          <w:rFonts w:asciiTheme="minorEastAsia" w:hAnsiTheme="minorEastAsia" w:cstheme="minorEastAsia"/>
          <w:b/>
          <w:color w:val="000000"/>
          <w:kern w:val="0"/>
          <w:sz w:val="24"/>
        </w:rPr>
      </w:pPr>
    </w:p>
    <w:p w14:paraId="69C7CA02">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5783" w:firstLineChars="2400"/>
        <w:jc w:val="both"/>
        <w:textAlignment w:val="auto"/>
        <w:rPr>
          <w:rFonts w:asciiTheme="minorEastAsia" w:hAnsiTheme="minorEastAsia" w:cstheme="minorEastAsia"/>
          <w:b/>
          <w:color w:val="000000"/>
          <w:kern w:val="0"/>
          <w:sz w:val="24"/>
        </w:rPr>
      </w:pPr>
    </w:p>
    <w:p w14:paraId="0AE1C3EC">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5760" w:firstLineChars="2400"/>
        <w:jc w:val="both"/>
        <w:textAlignment w:val="auto"/>
        <w:rPr>
          <w:rFonts w:asciiTheme="minorEastAsia" w:hAnsiTheme="minorEastAsia" w:cstheme="minorEastAsia"/>
        </w:rPr>
      </w:pPr>
      <w:r>
        <w:rPr>
          <w:rFonts w:hint="eastAsia" w:asciiTheme="minorEastAsia" w:hAnsiTheme="minorEastAsia" w:cstheme="minorEastAsia"/>
          <w:color w:val="000000"/>
          <w:kern w:val="0"/>
          <w:sz w:val="24"/>
        </w:rPr>
        <w:t>安徽省荣军康复医院</w:t>
      </w:r>
    </w:p>
    <w:p w14:paraId="3F30556A">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000" w:firstLineChars="2500"/>
        <w:jc w:val="both"/>
        <w:textAlignment w:val="auto"/>
        <w:rPr>
          <w:rFonts w:asciiTheme="minorEastAsia" w:hAnsiTheme="minorEastAsia" w:cstheme="minorEastAsia"/>
        </w:rPr>
      </w:pPr>
      <w:r>
        <w:rPr>
          <w:rFonts w:hint="eastAsia" w:asciiTheme="minorEastAsia" w:hAnsiTheme="minorEastAsia" w:cstheme="minorEastAsia"/>
          <w:color w:val="000000"/>
          <w:kern w:val="0"/>
          <w:sz w:val="24"/>
        </w:rPr>
        <w:t>2025年10月29日</w:t>
      </w:r>
    </w:p>
    <w:p w14:paraId="545AD055">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rPr>
        <w:t>安徽省荣军康复医院消防器材采购项目</w:t>
      </w:r>
    </w:p>
    <w:p w14:paraId="42EA00C5">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rPr>
        <w:t>投标须知</w:t>
      </w:r>
    </w:p>
    <w:p w14:paraId="14A99D57">
      <w:pPr>
        <w:pStyle w:val="4"/>
        <w:spacing w:beforeAutospacing="0" w:afterAutospacing="0" w:line="560" w:lineRule="exact"/>
        <w:ind w:right="302" w:firstLine="482" w:firstLineChars="200"/>
        <w:jc w:val="both"/>
        <w:rPr>
          <w:rFonts w:cs="Calibri"/>
          <w:b/>
          <w:bCs/>
          <w:color w:val="000000"/>
        </w:rPr>
      </w:pPr>
      <w:r>
        <w:rPr>
          <w:rFonts w:hint="eastAsia" w:cs="Calibri"/>
          <w:b/>
          <w:bCs/>
          <w:color w:val="000000"/>
        </w:rPr>
        <w:t>一、付款方式</w:t>
      </w:r>
      <w:bookmarkStart w:id="4" w:name="_GoBack"/>
      <w:bookmarkEnd w:id="4"/>
    </w:p>
    <w:p w14:paraId="54FB749D">
      <w:pPr>
        <w:pStyle w:val="4"/>
        <w:spacing w:beforeAutospacing="0" w:afterAutospacing="0" w:line="560" w:lineRule="exact"/>
        <w:ind w:right="302" w:firstLine="480" w:firstLineChars="200"/>
        <w:jc w:val="both"/>
        <w:rPr>
          <w:rFonts w:cs="Calibri"/>
          <w:bCs/>
          <w:color w:val="000000"/>
        </w:rPr>
      </w:pPr>
      <w:r>
        <w:rPr>
          <w:rFonts w:hint="eastAsia" w:cs="Calibri"/>
          <w:bCs/>
          <w:color w:val="000000"/>
        </w:rPr>
        <w:t>1、此项目本着先供货后付款的原则，采购清单中的内容全部安装结束并调试完成投入使用后，经院相关科室使用后且无质量问题，院方组织人员给予验收，验收合格后一次性付清合同价款。</w:t>
      </w:r>
    </w:p>
    <w:p w14:paraId="42E59CFB">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二、开标时间</w:t>
      </w:r>
    </w:p>
    <w:p w14:paraId="76AAD0A0">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11</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06</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141C8619">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75770C9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7FC9DAB7">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18FBEA8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5D2B8A9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bookmarkStart w:id="2" w:name="OLE_LINK4"/>
      <w:bookmarkStart w:id="3" w:name="OLE_LINK3"/>
      <w:r>
        <w:rPr>
          <w:rFonts w:hint="eastAsia" w:asciiTheme="minorEastAsia" w:hAnsiTheme="minorEastAsia" w:cstheme="minorEastAsia"/>
          <w:color w:val="000000"/>
          <w:kern w:val="0"/>
          <w:sz w:val="24"/>
        </w:rPr>
        <w:t>安徽省荣军康复医院</w:t>
      </w:r>
      <w:bookmarkEnd w:id="2"/>
      <w:bookmarkEnd w:id="3"/>
    </w:p>
    <w:p w14:paraId="4366E5E5">
      <w:pPr>
        <w:widowControl/>
        <w:spacing w:line="560" w:lineRule="exact"/>
        <w:ind w:firstLine="480" w:firstLineChars="200"/>
        <w:jc w:val="left"/>
        <w:rPr>
          <w:rFonts w:ascii="宋体" w:hAnsi="宋体"/>
          <w:sz w:val="24"/>
        </w:rPr>
      </w:pPr>
      <w:r>
        <w:rPr>
          <w:rFonts w:hint="eastAsia" w:asciiTheme="minorEastAsia" w:hAnsiTheme="minorEastAsia" w:cstheme="minorEastAsia"/>
          <w:color w:val="000000"/>
          <w:sz w:val="24"/>
        </w:rPr>
        <w:t>项目名称：</w:t>
      </w:r>
      <w:r>
        <w:rPr>
          <w:rFonts w:hint="eastAsia" w:asciiTheme="minorEastAsia" w:hAnsiTheme="minorEastAsia" w:cstheme="minorEastAsia"/>
          <w:color w:val="000000"/>
          <w:kern w:val="0"/>
          <w:sz w:val="24"/>
        </w:rPr>
        <w:t>安徽省荣军康复医院消防器材</w:t>
      </w:r>
      <w:r>
        <w:rPr>
          <w:rFonts w:hint="eastAsia" w:asciiTheme="minorEastAsia" w:hAnsiTheme="minorEastAsia" w:cstheme="minorEastAsia"/>
          <w:color w:val="000000"/>
          <w:sz w:val="24"/>
        </w:rPr>
        <w:t>采购项目</w:t>
      </w:r>
    </w:p>
    <w:p w14:paraId="5B4A4C32">
      <w:pPr>
        <w:widowControl/>
        <w:spacing w:line="56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11</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06</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701F3C7A">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2.4递交投标文件内容：</w:t>
      </w:r>
    </w:p>
    <w:p w14:paraId="41A39B72">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一、资格审查部分：①投标人的企业营业执照、开户许可证和投标人资格要求的其他相关资料扫描或复印件（加盖公章）；②附件二：法人代表身份证明；③附件三：授权委托书；④附件四：承诺函；</w:t>
      </w:r>
    </w:p>
    <w:p w14:paraId="6AD65F2C">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二、商务报价部分：附件一：投标报价函（合计金额）和分项报价表。</w:t>
      </w:r>
    </w:p>
    <w:p w14:paraId="1096F580">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0B9A02C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11</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06</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 xml:space="preserve">9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p>
    <w:p w14:paraId="052EA4F9">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152BFB24">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0011D638">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3666B462">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三、开标</w:t>
      </w:r>
    </w:p>
    <w:p w14:paraId="09E6B88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4B74CC9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18F1A8E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102CBCF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657F135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3E182216">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7EE0947B">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5267A1F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66D52FC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085EF8A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54C72A58">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00801FC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11</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06</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0D6393C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47282E0B">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2D4C7F76">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37975EA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3C98EA40">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78E45DD5">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25C733AF">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四、评标办法</w:t>
      </w:r>
    </w:p>
    <w:p w14:paraId="529DD62B">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530B82C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6B77095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788AB06F">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1334C05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0D0C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FB89A9B">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173C21C9">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6EE48410">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5E05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5D318BB">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1、投标人相关资料</w:t>
            </w:r>
          </w:p>
        </w:tc>
        <w:tc>
          <w:tcPr>
            <w:tcW w:w="5387" w:type="dxa"/>
            <w:tcBorders>
              <w:top w:val="single" w:color="auto" w:sz="4" w:space="0"/>
              <w:left w:val="nil"/>
              <w:bottom w:val="single" w:color="auto" w:sz="4" w:space="0"/>
              <w:right w:val="single" w:color="auto" w:sz="4" w:space="0"/>
            </w:tcBorders>
            <w:shd w:val="clear" w:color="auto" w:fill="auto"/>
            <w:vAlign w:val="center"/>
          </w:tcPr>
          <w:p w14:paraId="3C8B255E">
            <w:pPr>
              <w:widowControl/>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与营业执照是否一致，是否</w:t>
            </w:r>
            <w:r>
              <w:rPr>
                <w:rFonts w:hint="eastAsia" w:asciiTheme="minorEastAsia" w:hAnsiTheme="minorEastAsia" w:cstheme="minorEastAsia"/>
                <w:kern w:val="0"/>
                <w:sz w:val="24"/>
              </w:rPr>
              <w:t>满足本招标文件相关约定等。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60B978C9">
            <w:pPr>
              <w:spacing w:line="560" w:lineRule="exact"/>
              <w:jc w:val="center"/>
              <w:rPr>
                <w:rFonts w:asciiTheme="minorEastAsia" w:hAnsiTheme="minorEastAsia" w:cstheme="minorEastAsia"/>
                <w:sz w:val="24"/>
              </w:rPr>
            </w:pPr>
          </w:p>
        </w:tc>
      </w:tr>
      <w:tr w14:paraId="5374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3E271E0">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6A102CC9">
            <w:pPr>
              <w:widowControl/>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1E0B8F23">
            <w:pPr>
              <w:spacing w:line="560" w:lineRule="exact"/>
              <w:jc w:val="center"/>
              <w:rPr>
                <w:rFonts w:asciiTheme="minorEastAsia" w:hAnsiTheme="minorEastAsia" w:cstheme="minorEastAsia"/>
                <w:sz w:val="24"/>
              </w:rPr>
            </w:pPr>
          </w:p>
        </w:tc>
      </w:tr>
      <w:tr w14:paraId="487B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7987912">
            <w:pPr>
              <w:widowControl/>
              <w:spacing w:line="56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4D2B4425">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33C4F392">
            <w:pPr>
              <w:widowControl/>
              <w:spacing w:line="560" w:lineRule="exact"/>
              <w:jc w:val="center"/>
              <w:rPr>
                <w:rFonts w:asciiTheme="minorEastAsia" w:hAnsiTheme="minorEastAsia" w:cstheme="minorEastAsia"/>
                <w:color w:val="000000"/>
                <w:sz w:val="24"/>
              </w:rPr>
            </w:pPr>
          </w:p>
        </w:tc>
      </w:tr>
    </w:tbl>
    <w:p w14:paraId="146174E5">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48AA8154">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480CB206">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投标人分项报价合计金额最低者为中标人，投标人所有的投标分项报价不得高于招标文件采购清单中分项的最高控制价，若分项投标报价超出分项的最高投标限价,将视为不响应招标文件，其投标报价为无效投标报价；</w:t>
      </w:r>
    </w:p>
    <w:p w14:paraId="08FDE53B">
      <w:pPr>
        <w:pStyle w:val="4"/>
        <w:widowControl/>
        <w:shd w:val="clear" w:color="auto" w:fill="FFFFFF"/>
        <w:spacing w:beforeAutospacing="0" w:afterAutospacing="0" w:line="560" w:lineRule="exact"/>
        <w:ind w:firstLine="480" w:firstLineChars="200"/>
        <w:rPr>
          <w:rFonts w:asciiTheme="minorEastAsia" w:hAnsiTheme="minorEastAsia" w:cstheme="minorEastAsia"/>
        </w:rPr>
      </w:pPr>
      <w:r>
        <w:rPr>
          <w:rFonts w:hint="eastAsia" w:asciiTheme="minorEastAsia" w:hAnsiTheme="minorEastAsia" w:cstheme="minorEastAsia"/>
          <w:color w:val="000000"/>
          <w:kern w:val="2"/>
          <w:shd w:val="clear" w:color="auto" w:fill="FFFFFF"/>
        </w:rPr>
        <w:t>（2）若两家及以上的投标单位报价相同且为中标价时，则采用现场抽签方式确定中标人；</w:t>
      </w:r>
    </w:p>
    <w:p w14:paraId="111B59E7">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（3）合同价款：以中标人的投标分项报价合计金额为结算价；</w:t>
      </w:r>
    </w:p>
    <w:p w14:paraId="2B1EE5B2">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7A38738C">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注：各投标单位对照采购需求书内容在开标前自行勘察且核算工程量，如有异议应在开标前2日书面提出。招标人对投标单位的书面异议或修正要求应当进行核实并答复。投标单位在规定时间内未对采购需求书内容提出异议的，中标后，招标人不接受中标人对此提出的任何质疑，不因此而调整合同价，中标人应当按照中标价完成询价公告和项目需求规定的所有采购内容。 </w:t>
      </w:r>
    </w:p>
    <w:p w14:paraId="6CF99412">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（4）出现下列情况将取消中标资格</w:t>
      </w:r>
    </w:p>
    <w:p w14:paraId="76855F3C">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215481E6">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74D2C148">
      <w:pPr>
        <w:widowControl/>
        <w:adjustRightInd w:val="0"/>
        <w:snapToGrid w:val="0"/>
        <w:spacing w:line="56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五、其他</w:t>
      </w:r>
    </w:p>
    <w:p w14:paraId="0C46DD8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1、本项目招标代理服务费由中标单位支付，按国家和行业相关规定收取，不足2000元按2000元收取。</w:t>
      </w:r>
    </w:p>
    <w:p w14:paraId="087180F9">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FC1A9B6">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355BA43B">
      <w:pPr>
        <w:jc w:val="left"/>
        <w:rPr>
          <w:sz w:val="28"/>
          <w:szCs w:val="28"/>
        </w:rPr>
      </w:pPr>
    </w:p>
    <w:p w14:paraId="3745DC66">
      <w:pPr>
        <w:jc w:val="left"/>
        <w:rPr>
          <w:b/>
          <w:sz w:val="28"/>
          <w:szCs w:val="28"/>
        </w:rPr>
      </w:pPr>
    </w:p>
    <w:p w14:paraId="591FC35A">
      <w:pPr>
        <w:jc w:val="left"/>
        <w:rPr>
          <w:b/>
          <w:sz w:val="28"/>
          <w:szCs w:val="28"/>
        </w:rPr>
      </w:pPr>
    </w:p>
    <w:p w14:paraId="48E92F94">
      <w:pPr>
        <w:jc w:val="left"/>
        <w:rPr>
          <w:b/>
          <w:sz w:val="28"/>
          <w:szCs w:val="28"/>
        </w:rPr>
      </w:pPr>
    </w:p>
    <w:p w14:paraId="4D0D1A9E">
      <w:pPr>
        <w:jc w:val="left"/>
        <w:rPr>
          <w:b/>
          <w:sz w:val="28"/>
          <w:szCs w:val="28"/>
        </w:rPr>
      </w:pPr>
    </w:p>
    <w:p w14:paraId="4E9006B0">
      <w:pPr>
        <w:jc w:val="left"/>
        <w:rPr>
          <w:b/>
          <w:sz w:val="28"/>
          <w:szCs w:val="28"/>
        </w:rPr>
      </w:pPr>
      <w:r>
        <w:rPr>
          <w:rFonts w:hint="eastAsia"/>
          <w:b/>
          <w:sz w:val="28"/>
          <w:szCs w:val="28"/>
        </w:rPr>
        <w:t>附件一：</w:t>
      </w:r>
    </w:p>
    <w:p w14:paraId="67B8B70E">
      <w:pPr>
        <w:jc w:val="center"/>
        <w:rPr>
          <w:rFonts w:ascii="黑体" w:hAnsi="黑体" w:eastAsia="黑体"/>
          <w:sz w:val="44"/>
          <w:szCs w:val="44"/>
        </w:rPr>
      </w:pPr>
    </w:p>
    <w:p w14:paraId="5176A1E1">
      <w:pPr>
        <w:jc w:val="center"/>
        <w:rPr>
          <w:rFonts w:ascii="黑体" w:hAnsi="黑体" w:eastAsia="黑体"/>
          <w:sz w:val="44"/>
          <w:szCs w:val="44"/>
        </w:rPr>
      </w:pPr>
      <w:r>
        <w:rPr>
          <w:rFonts w:hint="eastAsia" w:ascii="黑体" w:hAnsi="黑体" w:eastAsia="黑体"/>
          <w:sz w:val="44"/>
          <w:szCs w:val="44"/>
        </w:rPr>
        <w:t>投标报价函</w:t>
      </w:r>
    </w:p>
    <w:p w14:paraId="5D2EF7AD">
      <w:pPr>
        <w:jc w:val="center"/>
        <w:rPr>
          <w:rFonts w:ascii="黑体" w:hAnsi="黑体" w:eastAsia="黑体"/>
          <w:sz w:val="28"/>
          <w:szCs w:val="28"/>
        </w:rPr>
      </w:pPr>
    </w:p>
    <w:p w14:paraId="6D00CD1F">
      <w:pPr>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14:paraId="55E2CB0D">
      <w:pPr>
        <w:jc w:val="left"/>
        <w:rPr>
          <w:sz w:val="28"/>
          <w:szCs w:val="28"/>
        </w:rPr>
      </w:pPr>
      <w:r>
        <w:rPr>
          <w:rFonts w:hint="eastAsia"/>
          <w:sz w:val="28"/>
          <w:szCs w:val="28"/>
        </w:rPr>
        <w:t xml:space="preserve">    2．我方承诺在报价有效期内不修改、撤销报价文件。</w:t>
      </w:r>
    </w:p>
    <w:p w14:paraId="734658F2">
      <w:pPr>
        <w:jc w:val="left"/>
        <w:rPr>
          <w:sz w:val="28"/>
          <w:szCs w:val="28"/>
        </w:rPr>
      </w:pPr>
      <w:r>
        <w:rPr>
          <w:rFonts w:hint="eastAsia"/>
          <w:sz w:val="28"/>
          <w:szCs w:val="28"/>
        </w:rPr>
        <w:t xml:space="preserve">    3．如我方中标：</w:t>
      </w:r>
    </w:p>
    <w:p w14:paraId="59F126FA">
      <w:pPr>
        <w:jc w:val="left"/>
        <w:rPr>
          <w:sz w:val="28"/>
          <w:szCs w:val="28"/>
        </w:rPr>
      </w:pPr>
      <w:r>
        <w:rPr>
          <w:rFonts w:hint="eastAsia"/>
          <w:sz w:val="28"/>
          <w:szCs w:val="28"/>
        </w:rPr>
        <w:t xml:space="preserve">   （1）我方承诺在收到中标通知书后，在中标通知书规定的期限内与你方签订合同。</w:t>
      </w:r>
    </w:p>
    <w:p w14:paraId="5E9C9065">
      <w:pPr>
        <w:jc w:val="left"/>
        <w:rPr>
          <w:sz w:val="28"/>
          <w:szCs w:val="28"/>
        </w:rPr>
      </w:pPr>
      <w:r>
        <w:rPr>
          <w:rFonts w:hint="eastAsia"/>
          <w:sz w:val="28"/>
          <w:szCs w:val="28"/>
        </w:rPr>
        <w:t xml:space="preserve">   （2）我方承诺在合同约定的期限内完成全部合同约定的采购内容。</w:t>
      </w:r>
    </w:p>
    <w:p w14:paraId="6188B610">
      <w:pPr>
        <w:jc w:val="left"/>
        <w:rPr>
          <w:sz w:val="28"/>
          <w:szCs w:val="28"/>
        </w:rPr>
      </w:pPr>
      <w:r>
        <w:rPr>
          <w:rFonts w:hint="eastAsia"/>
          <w:sz w:val="28"/>
          <w:szCs w:val="28"/>
        </w:rPr>
        <w:t xml:space="preserve">    4．我方在此声明，所递交的报价文件及有关资料内容完整、真实和准确。</w:t>
      </w:r>
    </w:p>
    <w:p w14:paraId="1377A19F">
      <w:pPr>
        <w:jc w:val="left"/>
        <w:rPr>
          <w:sz w:val="28"/>
          <w:szCs w:val="28"/>
        </w:rPr>
      </w:pPr>
      <w:r>
        <w:rPr>
          <w:sz w:val="28"/>
          <w:szCs w:val="28"/>
        </w:rPr>
        <w:t xml:space="preserve"> </w:t>
      </w:r>
    </w:p>
    <w:p w14:paraId="0747FDB9">
      <w:pPr>
        <w:jc w:val="right"/>
        <w:rPr>
          <w:sz w:val="28"/>
          <w:szCs w:val="28"/>
        </w:rPr>
      </w:pPr>
      <w:r>
        <w:rPr>
          <w:rFonts w:hint="eastAsia"/>
          <w:sz w:val="28"/>
          <w:szCs w:val="28"/>
        </w:rPr>
        <w:t xml:space="preserve">   </w:t>
      </w:r>
    </w:p>
    <w:p w14:paraId="48FF112C">
      <w:pPr>
        <w:jc w:val="right"/>
        <w:rPr>
          <w:sz w:val="28"/>
          <w:szCs w:val="28"/>
        </w:rPr>
      </w:pPr>
      <w:r>
        <w:rPr>
          <w:rFonts w:hint="eastAsia"/>
          <w:sz w:val="28"/>
          <w:szCs w:val="28"/>
        </w:rPr>
        <w:t>（单位盖章）</w:t>
      </w:r>
    </w:p>
    <w:p w14:paraId="4E086D09">
      <w:pPr>
        <w:jc w:val="left"/>
        <w:rPr>
          <w:sz w:val="28"/>
          <w:szCs w:val="28"/>
        </w:rPr>
      </w:pPr>
      <w:r>
        <w:rPr>
          <w:sz w:val="28"/>
          <w:szCs w:val="28"/>
        </w:rPr>
        <w:t xml:space="preserve"> </w:t>
      </w:r>
    </w:p>
    <w:p w14:paraId="4EE401B0">
      <w:pPr>
        <w:jc w:val="left"/>
        <w:rPr>
          <w:sz w:val="28"/>
          <w:szCs w:val="28"/>
        </w:rPr>
      </w:pPr>
      <w:r>
        <w:rPr>
          <w:rFonts w:hint="eastAsia"/>
          <w:sz w:val="28"/>
          <w:szCs w:val="28"/>
        </w:rPr>
        <w:t xml:space="preserve">    法定代表人或其委托代理人（签字）：             </w:t>
      </w:r>
    </w:p>
    <w:p w14:paraId="4721F131">
      <w:pPr>
        <w:jc w:val="left"/>
        <w:rPr>
          <w:sz w:val="28"/>
          <w:szCs w:val="28"/>
        </w:rPr>
      </w:pPr>
      <w:r>
        <w:rPr>
          <w:rFonts w:hint="eastAsia"/>
          <w:sz w:val="28"/>
          <w:szCs w:val="28"/>
        </w:rPr>
        <w:t xml:space="preserve">    联系地址：                        </w:t>
      </w:r>
    </w:p>
    <w:p w14:paraId="31EAE126">
      <w:pPr>
        <w:ind w:firstLine="560" w:firstLineChars="200"/>
        <w:jc w:val="left"/>
        <w:rPr>
          <w:sz w:val="28"/>
          <w:szCs w:val="28"/>
        </w:rPr>
      </w:pPr>
      <w:r>
        <w:rPr>
          <w:rFonts w:hint="eastAsia"/>
          <w:sz w:val="28"/>
          <w:szCs w:val="28"/>
        </w:rPr>
        <w:t>联系电话：</w:t>
      </w:r>
    </w:p>
    <w:p w14:paraId="7210AC9C">
      <w:pPr>
        <w:ind w:firstLine="630"/>
        <w:jc w:val="left"/>
        <w:rPr>
          <w:sz w:val="28"/>
          <w:szCs w:val="28"/>
        </w:rPr>
      </w:pPr>
      <w:r>
        <w:rPr>
          <w:rFonts w:hint="eastAsia"/>
          <w:sz w:val="28"/>
          <w:szCs w:val="28"/>
        </w:rPr>
        <w:t xml:space="preserve">                       </w:t>
      </w:r>
    </w:p>
    <w:p w14:paraId="649639B5">
      <w:pPr>
        <w:jc w:val="left"/>
        <w:rPr>
          <w:rFonts w:hint="eastAsia"/>
          <w:b/>
          <w:sz w:val="28"/>
          <w:szCs w:val="28"/>
        </w:rPr>
      </w:pPr>
    </w:p>
    <w:p w14:paraId="5756A5AB">
      <w:pPr>
        <w:jc w:val="left"/>
        <w:rPr>
          <w:sz w:val="28"/>
          <w:szCs w:val="28"/>
        </w:rPr>
      </w:pPr>
      <w:r>
        <w:rPr>
          <w:rFonts w:hint="eastAsia"/>
          <w:b/>
          <w:sz w:val="28"/>
          <w:szCs w:val="28"/>
        </w:rPr>
        <w:t>附件二：</w:t>
      </w:r>
    </w:p>
    <w:p w14:paraId="29810604">
      <w:pPr>
        <w:jc w:val="center"/>
        <w:rPr>
          <w:sz w:val="28"/>
          <w:szCs w:val="28"/>
        </w:rPr>
      </w:pPr>
      <w:r>
        <w:rPr>
          <w:rFonts w:hint="eastAsia" w:ascii="黑体" w:hAnsi="黑体" w:eastAsia="黑体"/>
          <w:sz w:val="44"/>
          <w:szCs w:val="44"/>
        </w:rPr>
        <w:t>法定代表人身份证明</w:t>
      </w:r>
    </w:p>
    <w:p w14:paraId="69865447">
      <w:pPr>
        <w:jc w:val="left"/>
        <w:rPr>
          <w:sz w:val="28"/>
          <w:szCs w:val="28"/>
        </w:rPr>
      </w:pPr>
      <w:r>
        <w:rPr>
          <w:sz w:val="28"/>
          <w:szCs w:val="28"/>
        </w:rPr>
        <w:t xml:space="preserve"> </w:t>
      </w:r>
    </w:p>
    <w:p w14:paraId="67778D7C">
      <w:pPr>
        <w:jc w:val="left"/>
        <w:rPr>
          <w:sz w:val="28"/>
          <w:szCs w:val="28"/>
        </w:rPr>
      </w:pPr>
      <w:r>
        <w:rPr>
          <w:rFonts w:hint="eastAsia"/>
          <w:sz w:val="28"/>
          <w:szCs w:val="28"/>
        </w:rPr>
        <w:t>法定代表人身份证明</w:t>
      </w:r>
    </w:p>
    <w:p w14:paraId="0B6A85FC">
      <w:pPr>
        <w:jc w:val="left"/>
        <w:rPr>
          <w:sz w:val="28"/>
          <w:szCs w:val="28"/>
        </w:rPr>
      </w:pPr>
      <w:r>
        <w:rPr>
          <w:rFonts w:hint="eastAsia"/>
          <w:sz w:val="28"/>
          <w:szCs w:val="28"/>
        </w:rPr>
        <w:t>报价单位名称：</w:t>
      </w:r>
    </w:p>
    <w:p w14:paraId="017A149A">
      <w:pPr>
        <w:jc w:val="left"/>
        <w:rPr>
          <w:sz w:val="28"/>
          <w:szCs w:val="28"/>
        </w:rPr>
      </w:pPr>
      <w:r>
        <w:rPr>
          <w:rFonts w:hint="eastAsia"/>
          <w:sz w:val="28"/>
          <w:szCs w:val="28"/>
        </w:rPr>
        <w:t>单位性质：</w:t>
      </w:r>
    </w:p>
    <w:p w14:paraId="7D6013DE">
      <w:pPr>
        <w:jc w:val="left"/>
        <w:rPr>
          <w:sz w:val="28"/>
          <w:szCs w:val="28"/>
        </w:rPr>
      </w:pPr>
      <w:r>
        <w:rPr>
          <w:rFonts w:hint="eastAsia"/>
          <w:sz w:val="28"/>
          <w:szCs w:val="28"/>
        </w:rPr>
        <w:t>地    址：</w:t>
      </w:r>
    </w:p>
    <w:p w14:paraId="1E7231FF">
      <w:pPr>
        <w:jc w:val="left"/>
        <w:rPr>
          <w:sz w:val="28"/>
          <w:szCs w:val="28"/>
        </w:rPr>
      </w:pPr>
      <w:r>
        <w:rPr>
          <w:rFonts w:hint="eastAsia"/>
          <w:sz w:val="28"/>
          <w:szCs w:val="28"/>
        </w:rPr>
        <w:t>成立时间：                    经营期限：</w:t>
      </w:r>
    </w:p>
    <w:p w14:paraId="17F467B9">
      <w:pPr>
        <w:jc w:val="left"/>
        <w:rPr>
          <w:sz w:val="28"/>
          <w:szCs w:val="28"/>
        </w:rPr>
      </w:pPr>
      <w:r>
        <w:rPr>
          <w:rFonts w:hint="eastAsia"/>
          <w:sz w:val="28"/>
          <w:szCs w:val="28"/>
        </w:rPr>
        <w:t>姓名：              性别：           年龄：</w:t>
      </w:r>
    </w:p>
    <w:p w14:paraId="112F2752">
      <w:pPr>
        <w:jc w:val="left"/>
        <w:rPr>
          <w:sz w:val="28"/>
          <w:szCs w:val="28"/>
        </w:rPr>
      </w:pPr>
      <w:r>
        <w:rPr>
          <w:rFonts w:hint="eastAsia"/>
          <w:sz w:val="28"/>
          <w:szCs w:val="28"/>
        </w:rPr>
        <w:t>职务：          （报价单位名称）的法定代表人。</w:t>
      </w:r>
    </w:p>
    <w:p w14:paraId="0291AAD2">
      <w:pPr>
        <w:jc w:val="left"/>
        <w:rPr>
          <w:sz w:val="28"/>
          <w:szCs w:val="28"/>
        </w:rPr>
      </w:pPr>
      <w:r>
        <w:rPr>
          <w:rFonts w:hint="eastAsia"/>
          <w:sz w:val="28"/>
          <w:szCs w:val="28"/>
        </w:rPr>
        <w:t>特此证明。</w:t>
      </w:r>
    </w:p>
    <w:p w14:paraId="168F147A">
      <w:pPr>
        <w:jc w:val="left"/>
        <w:rPr>
          <w:sz w:val="28"/>
          <w:szCs w:val="28"/>
        </w:rPr>
      </w:pPr>
      <w:r>
        <w:rPr>
          <w:sz w:val="28"/>
          <w:szCs w:val="28"/>
        </w:rPr>
        <w:t xml:space="preserve"> </w:t>
      </w:r>
    </w:p>
    <w:p w14:paraId="6A1BAF68">
      <w:pPr>
        <w:jc w:val="left"/>
        <w:rPr>
          <w:sz w:val="28"/>
          <w:szCs w:val="28"/>
        </w:rPr>
      </w:pPr>
      <w:r>
        <w:rPr>
          <w:rFonts w:hint="eastAsia"/>
          <w:sz w:val="28"/>
          <w:szCs w:val="28"/>
        </w:rPr>
        <w:t>（该处粘贴法定代表人身份证复印件）</w:t>
      </w:r>
    </w:p>
    <w:p w14:paraId="59BBE2DF">
      <w:pPr>
        <w:jc w:val="left"/>
        <w:rPr>
          <w:sz w:val="28"/>
          <w:szCs w:val="28"/>
        </w:rPr>
      </w:pPr>
      <w:r>
        <w:rPr>
          <w:sz w:val="28"/>
          <w:szCs w:val="28"/>
        </w:rPr>
        <w:t xml:space="preserve"> </w:t>
      </w:r>
    </w:p>
    <w:p w14:paraId="2091A50A">
      <w:pPr>
        <w:jc w:val="left"/>
        <w:rPr>
          <w:sz w:val="28"/>
          <w:szCs w:val="28"/>
        </w:rPr>
      </w:pPr>
      <w:r>
        <w:rPr>
          <w:sz w:val="28"/>
          <w:szCs w:val="28"/>
        </w:rPr>
        <w:t xml:space="preserve"> </w:t>
      </w:r>
    </w:p>
    <w:p w14:paraId="55E82BA4">
      <w:pPr>
        <w:jc w:val="left"/>
        <w:rPr>
          <w:sz w:val="28"/>
          <w:szCs w:val="28"/>
        </w:rPr>
      </w:pPr>
      <w:r>
        <w:rPr>
          <w:sz w:val="28"/>
          <w:szCs w:val="28"/>
        </w:rPr>
        <w:t xml:space="preserve"> </w:t>
      </w:r>
    </w:p>
    <w:p w14:paraId="12B41FD0">
      <w:pPr>
        <w:jc w:val="left"/>
        <w:rPr>
          <w:sz w:val="28"/>
          <w:szCs w:val="28"/>
        </w:rPr>
      </w:pPr>
    </w:p>
    <w:p w14:paraId="5334855F">
      <w:pPr>
        <w:jc w:val="right"/>
        <w:rPr>
          <w:sz w:val="28"/>
          <w:szCs w:val="28"/>
        </w:rPr>
      </w:pPr>
    </w:p>
    <w:p w14:paraId="0E5F3F14">
      <w:pPr>
        <w:jc w:val="right"/>
        <w:rPr>
          <w:sz w:val="28"/>
          <w:szCs w:val="28"/>
        </w:rPr>
      </w:pPr>
      <w:r>
        <w:rPr>
          <w:rFonts w:hint="eastAsia"/>
          <w:sz w:val="28"/>
          <w:szCs w:val="28"/>
        </w:rPr>
        <w:t>投标单位：（盖单位公章）</w:t>
      </w:r>
    </w:p>
    <w:p w14:paraId="4209CE7D">
      <w:pPr>
        <w:jc w:val="left"/>
        <w:rPr>
          <w:sz w:val="28"/>
          <w:szCs w:val="28"/>
        </w:rPr>
      </w:pPr>
      <w:r>
        <w:rPr>
          <w:sz w:val="28"/>
          <w:szCs w:val="28"/>
        </w:rPr>
        <w:t xml:space="preserve"> </w:t>
      </w:r>
    </w:p>
    <w:p w14:paraId="0288B810">
      <w:pPr>
        <w:jc w:val="left"/>
        <w:rPr>
          <w:sz w:val="28"/>
          <w:szCs w:val="28"/>
        </w:rPr>
      </w:pPr>
      <w:r>
        <w:rPr>
          <w:sz w:val="28"/>
          <w:szCs w:val="28"/>
        </w:rPr>
        <w:t xml:space="preserve"> </w:t>
      </w:r>
    </w:p>
    <w:p w14:paraId="710135D8">
      <w:pPr>
        <w:jc w:val="left"/>
        <w:rPr>
          <w:rFonts w:hint="eastAsia"/>
          <w:b/>
          <w:sz w:val="28"/>
          <w:szCs w:val="28"/>
        </w:rPr>
      </w:pPr>
    </w:p>
    <w:p w14:paraId="22D96CAB">
      <w:pPr>
        <w:jc w:val="left"/>
        <w:rPr>
          <w:rFonts w:hint="eastAsia"/>
          <w:b/>
          <w:sz w:val="28"/>
          <w:szCs w:val="28"/>
        </w:rPr>
      </w:pPr>
    </w:p>
    <w:p w14:paraId="61243D9E">
      <w:pPr>
        <w:jc w:val="left"/>
        <w:rPr>
          <w:b/>
          <w:sz w:val="28"/>
          <w:szCs w:val="28"/>
        </w:rPr>
      </w:pPr>
      <w:r>
        <w:rPr>
          <w:rFonts w:hint="eastAsia"/>
          <w:b/>
          <w:sz w:val="28"/>
          <w:szCs w:val="28"/>
        </w:rPr>
        <w:t>附件三：</w:t>
      </w:r>
    </w:p>
    <w:p w14:paraId="6F3C2921">
      <w:pPr>
        <w:jc w:val="center"/>
        <w:rPr>
          <w:rFonts w:ascii="黑体" w:hAnsi="黑体" w:eastAsia="黑体"/>
          <w:sz w:val="36"/>
          <w:szCs w:val="36"/>
        </w:rPr>
      </w:pPr>
    </w:p>
    <w:p w14:paraId="16D26424">
      <w:pPr>
        <w:jc w:val="center"/>
        <w:rPr>
          <w:rFonts w:ascii="黑体" w:hAnsi="黑体" w:eastAsia="黑体"/>
          <w:sz w:val="44"/>
          <w:szCs w:val="44"/>
        </w:rPr>
      </w:pPr>
      <w:r>
        <w:rPr>
          <w:rFonts w:hint="eastAsia" w:ascii="黑体" w:hAnsi="黑体" w:eastAsia="黑体"/>
          <w:sz w:val="44"/>
          <w:szCs w:val="44"/>
        </w:rPr>
        <w:t>授权委托书</w:t>
      </w:r>
    </w:p>
    <w:p w14:paraId="1D85B13C">
      <w:pPr>
        <w:jc w:val="left"/>
        <w:rPr>
          <w:sz w:val="28"/>
          <w:szCs w:val="28"/>
        </w:rPr>
      </w:pPr>
      <w:r>
        <w:rPr>
          <w:sz w:val="28"/>
          <w:szCs w:val="28"/>
        </w:rPr>
        <w:t xml:space="preserve"> </w:t>
      </w:r>
    </w:p>
    <w:p w14:paraId="21231523">
      <w:pPr>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25B96E35">
      <w:pPr>
        <w:ind w:firstLine="560" w:firstLineChars="200"/>
        <w:jc w:val="left"/>
        <w:rPr>
          <w:sz w:val="28"/>
          <w:szCs w:val="28"/>
        </w:rPr>
      </w:pPr>
      <w:r>
        <w:rPr>
          <w:rFonts w:hint="eastAsia"/>
          <w:sz w:val="28"/>
          <w:szCs w:val="28"/>
        </w:rPr>
        <w:t>特此委托。</w:t>
      </w:r>
    </w:p>
    <w:p w14:paraId="444AF0B1">
      <w:pPr>
        <w:jc w:val="left"/>
        <w:rPr>
          <w:sz w:val="28"/>
          <w:szCs w:val="28"/>
        </w:rPr>
      </w:pPr>
      <w:r>
        <w:rPr>
          <w:sz w:val="28"/>
          <w:szCs w:val="28"/>
        </w:rPr>
        <w:t xml:space="preserve"> </w:t>
      </w:r>
      <w:r>
        <w:rPr>
          <w:rFonts w:hint="eastAsia"/>
          <w:sz w:val="28"/>
          <w:szCs w:val="28"/>
        </w:rPr>
        <w:t>（该处粘贴委托代理人身份证复印件）</w:t>
      </w:r>
    </w:p>
    <w:p w14:paraId="01ABF529">
      <w:pPr>
        <w:jc w:val="left"/>
        <w:rPr>
          <w:sz w:val="28"/>
          <w:szCs w:val="28"/>
        </w:rPr>
      </w:pPr>
    </w:p>
    <w:p w14:paraId="35069B7B">
      <w:pPr>
        <w:jc w:val="right"/>
        <w:rPr>
          <w:sz w:val="28"/>
          <w:szCs w:val="28"/>
        </w:rPr>
      </w:pPr>
    </w:p>
    <w:p w14:paraId="29A68716">
      <w:pPr>
        <w:jc w:val="right"/>
        <w:rPr>
          <w:sz w:val="28"/>
          <w:szCs w:val="28"/>
        </w:rPr>
      </w:pPr>
    </w:p>
    <w:p w14:paraId="61D35D2B">
      <w:pPr>
        <w:jc w:val="right"/>
        <w:rPr>
          <w:sz w:val="28"/>
          <w:szCs w:val="28"/>
        </w:rPr>
      </w:pPr>
      <w:r>
        <w:rPr>
          <w:rFonts w:hint="eastAsia"/>
          <w:sz w:val="28"/>
          <w:szCs w:val="28"/>
        </w:rPr>
        <w:t>委托单位（盖章）：</w:t>
      </w:r>
    </w:p>
    <w:p w14:paraId="7F8B45FF">
      <w:pPr>
        <w:jc w:val="left"/>
        <w:rPr>
          <w:sz w:val="28"/>
          <w:szCs w:val="28"/>
        </w:rPr>
      </w:pPr>
      <w:r>
        <w:rPr>
          <w:sz w:val="28"/>
          <w:szCs w:val="28"/>
        </w:rPr>
        <w:t xml:space="preserve"> </w:t>
      </w:r>
    </w:p>
    <w:p w14:paraId="226BA746">
      <w:pPr>
        <w:jc w:val="left"/>
        <w:rPr>
          <w:sz w:val="28"/>
          <w:szCs w:val="28"/>
        </w:rPr>
      </w:pPr>
      <w:r>
        <w:rPr>
          <w:rFonts w:hint="eastAsia"/>
          <w:sz w:val="28"/>
          <w:szCs w:val="28"/>
        </w:rPr>
        <w:t>法定代表人：（签字），身份证号码：</w:t>
      </w:r>
    </w:p>
    <w:p w14:paraId="56D7E400">
      <w:pPr>
        <w:jc w:val="left"/>
        <w:rPr>
          <w:sz w:val="28"/>
          <w:szCs w:val="28"/>
        </w:rPr>
      </w:pPr>
    </w:p>
    <w:p w14:paraId="22BD74F9">
      <w:pPr>
        <w:jc w:val="left"/>
        <w:rPr>
          <w:sz w:val="28"/>
          <w:szCs w:val="28"/>
        </w:rPr>
      </w:pPr>
      <w:r>
        <w:rPr>
          <w:rFonts w:hint="eastAsia"/>
          <w:sz w:val="28"/>
          <w:szCs w:val="28"/>
        </w:rPr>
        <w:t>委托代理人：（签字），身份证号码：</w:t>
      </w:r>
    </w:p>
    <w:p w14:paraId="6923D663">
      <w:pPr>
        <w:jc w:val="left"/>
        <w:rPr>
          <w:rFonts w:asciiTheme="minorEastAsia" w:hAnsiTheme="minorEastAsia" w:cstheme="minorEastAsia"/>
          <w:color w:val="000000"/>
          <w:sz w:val="24"/>
        </w:rPr>
      </w:pPr>
      <w:r>
        <w:rPr>
          <w:sz w:val="28"/>
          <w:szCs w:val="28"/>
        </w:rPr>
        <w:t xml:space="preserve"> </w:t>
      </w:r>
    </w:p>
    <w:p w14:paraId="3E987BFF">
      <w:pPr>
        <w:jc w:val="left"/>
        <w:rPr>
          <w:sz w:val="28"/>
          <w:szCs w:val="28"/>
        </w:rPr>
      </w:pPr>
    </w:p>
    <w:p w14:paraId="35547ACA">
      <w:pPr>
        <w:jc w:val="left"/>
        <w:rPr>
          <w:b/>
          <w:sz w:val="28"/>
          <w:szCs w:val="28"/>
        </w:rPr>
      </w:pPr>
      <w:r>
        <w:rPr>
          <w:rFonts w:hint="eastAsia"/>
          <w:b/>
          <w:sz w:val="28"/>
          <w:szCs w:val="28"/>
        </w:rPr>
        <w:t>附件四：</w:t>
      </w:r>
    </w:p>
    <w:p w14:paraId="61219604">
      <w:pPr>
        <w:jc w:val="center"/>
        <w:rPr>
          <w:rFonts w:ascii="黑体" w:hAnsi="黑体" w:eastAsia="黑体"/>
          <w:sz w:val="36"/>
          <w:szCs w:val="36"/>
        </w:rPr>
      </w:pPr>
    </w:p>
    <w:p w14:paraId="5F153E2D">
      <w:pPr>
        <w:jc w:val="center"/>
        <w:rPr>
          <w:rFonts w:ascii="黑体" w:hAnsi="黑体" w:eastAsia="黑体"/>
          <w:sz w:val="44"/>
          <w:szCs w:val="44"/>
        </w:rPr>
      </w:pPr>
      <w:r>
        <w:rPr>
          <w:rFonts w:hint="eastAsia" w:ascii="黑体" w:hAnsi="黑体" w:eastAsia="黑体"/>
          <w:sz w:val="44"/>
          <w:szCs w:val="44"/>
        </w:rPr>
        <w:t>承 诺 函</w:t>
      </w:r>
    </w:p>
    <w:p w14:paraId="13C85EF9">
      <w:pPr>
        <w:jc w:val="left"/>
        <w:rPr>
          <w:sz w:val="28"/>
          <w:szCs w:val="28"/>
        </w:rPr>
      </w:pPr>
      <w:r>
        <w:rPr>
          <w:sz w:val="28"/>
          <w:szCs w:val="28"/>
        </w:rPr>
        <w:t xml:space="preserve"> </w:t>
      </w:r>
    </w:p>
    <w:p w14:paraId="284643CB">
      <w:pPr>
        <w:jc w:val="left"/>
        <w:rPr>
          <w:b/>
          <w:sz w:val="28"/>
          <w:szCs w:val="28"/>
        </w:rPr>
      </w:pPr>
      <w:r>
        <w:rPr>
          <w:rFonts w:hint="eastAsia"/>
          <w:b/>
          <w:sz w:val="28"/>
          <w:szCs w:val="28"/>
        </w:rPr>
        <w:t>安徽省荣军康复医院：</w:t>
      </w:r>
    </w:p>
    <w:p w14:paraId="602C96A1">
      <w:pPr>
        <w:ind w:firstLine="560" w:firstLineChars="20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采购项目的合同期内。只要是本次采购清单内容中提供的货品，我公司承诺：如发生质量问题，在接到院方通知后，半小时内到达你单位现场维修或更换。</w:t>
      </w:r>
    </w:p>
    <w:p w14:paraId="562498D4">
      <w:pPr>
        <w:ind w:firstLine="560" w:firstLineChars="200"/>
        <w:jc w:val="left"/>
        <w:rPr>
          <w:sz w:val="28"/>
          <w:szCs w:val="28"/>
        </w:rPr>
      </w:pPr>
      <w:r>
        <w:rPr>
          <w:rFonts w:hint="eastAsia"/>
          <w:sz w:val="28"/>
          <w:szCs w:val="28"/>
        </w:rPr>
        <w:t>特此承诺。</w:t>
      </w:r>
    </w:p>
    <w:p w14:paraId="69CD93D3">
      <w:pPr>
        <w:jc w:val="left"/>
        <w:rPr>
          <w:sz w:val="28"/>
          <w:szCs w:val="28"/>
        </w:rPr>
      </w:pPr>
      <w:r>
        <w:rPr>
          <w:sz w:val="28"/>
          <w:szCs w:val="28"/>
        </w:rPr>
        <w:t xml:space="preserve"> </w:t>
      </w:r>
    </w:p>
    <w:p w14:paraId="4062954F">
      <w:pPr>
        <w:ind w:right="1680"/>
        <w:jc w:val="right"/>
        <w:rPr>
          <w:sz w:val="28"/>
          <w:szCs w:val="28"/>
        </w:rPr>
      </w:pPr>
    </w:p>
    <w:p w14:paraId="3998CC72">
      <w:pPr>
        <w:ind w:right="1680"/>
        <w:jc w:val="right"/>
        <w:rPr>
          <w:sz w:val="28"/>
          <w:szCs w:val="28"/>
        </w:rPr>
      </w:pPr>
    </w:p>
    <w:p w14:paraId="4A14A1AF">
      <w:pPr>
        <w:ind w:right="1680"/>
        <w:jc w:val="right"/>
        <w:rPr>
          <w:sz w:val="28"/>
          <w:szCs w:val="28"/>
        </w:rPr>
      </w:pPr>
    </w:p>
    <w:p w14:paraId="17E1CDC3">
      <w:pPr>
        <w:ind w:right="1680"/>
        <w:jc w:val="right"/>
        <w:rPr>
          <w:sz w:val="28"/>
          <w:szCs w:val="28"/>
        </w:rPr>
      </w:pPr>
      <w:r>
        <w:rPr>
          <w:rFonts w:hint="eastAsia"/>
          <w:sz w:val="28"/>
          <w:szCs w:val="28"/>
        </w:rPr>
        <w:t>承诺单位（盖章）：</w:t>
      </w:r>
    </w:p>
    <w:p w14:paraId="168E87C8">
      <w:pPr>
        <w:ind w:right="840" w:firstLine="3920" w:firstLineChars="1400"/>
        <w:jc w:val="left"/>
        <w:rPr>
          <w:sz w:val="28"/>
          <w:szCs w:val="28"/>
        </w:rPr>
      </w:pPr>
      <w:r>
        <w:rPr>
          <w:sz w:val="28"/>
          <w:szCs w:val="28"/>
        </w:rPr>
        <w:t>单位法人或委托人签字：</w:t>
      </w:r>
    </w:p>
    <w:p w14:paraId="191283DE">
      <w:pPr>
        <w:ind w:right="840" w:firstLine="5600" w:firstLineChars="2000"/>
        <w:jc w:val="left"/>
        <w:rPr>
          <w:sz w:val="28"/>
          <w:szCs w:val="28"/>
        </w:rPr>
      </w:pPr>
      <w:r>
        <w:rPr>
          <w:rFonts w:hint="eastAsia"/>
          <w:sz w:val="28"/>
          <w:szCs w:val="28"/>
        </w:rPr>
        <w:t>年    月   日</w:t>
      </w:r>
    </w:p>
    <w:p w14:paraId="31FE2B0A">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20C316E3">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5DD174D6">
      <w:pPr>
        <w:widowControl/>
        <w:spacing w:line="560" w:lineRule="exact"/>
        <w:ind w:firstLine="480" w:firstLineChars="200"/>
        <w:jc w:val="left"/>
        <w:rPr>
          <w:rFonts w:asciiTheme="minorEastAsia" w:hAnsiTheme="minorEastAsia" w:cstheme="minorEastAsia"/>
          <w:color w:val="000000"/>
          <w:sz w:val="24"/>
        </w:rPr>
      </w:pPr>
    </w:p>
    <w:sectPr>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07BB6"/>
    <w:rsid w:val="00421B08"/>
    <w:rsid w:val="004403D5"/>
    <w:rsid w:val="0046455A"/>
    <w:rsid w:val="004653FD"/>
    <w:rsid w:val="00473457"/>
    <w:rsid w:val="00475334"/>
    <w:rsid w:val="004805EC"/>
    <w:rsid w:val="004D39B8"/>
    <w:rsid w:val="004F6643"/>
    <w:rsid w:val="004F68A1"/>
    <w:rsid w:val="005048C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5665"/>
    <w:rsid w:val="005F058A"/>
    <w:rsid w:val="00614453"/>
    <w:rsid w:val="0062512F"/>
    <w:rsid w:val="006324C9"/>
    <w:rsid w:val="0063605E"/>
    <w:rsid w:val="00655F2A"/>
    <w:rsid w:val="00677A66"/>
    <w:rsid w:val="006822F4"/>
    <w:rsid w:val="00686E1F"/>
    <w:rsid w:val="006A1800"/>
    <w:rsid w:val="006B0B32"/>
    <w:rsid w:val="006B5D72"/>
    <w:rsid w:val="006E172F"/>
    <w:rsid w:val="006E43DF"/>
    <w:rsid w:val="006F4BAF"/>
    <w:rsid w:val="00702758"/>
    <w:rsid w:val="00703C24"/>
    <w:rsid w:val="00710250"/>
    <w:rsid w:val="00716AF0"/>
    <w:rsid w:val="00727F01"/>
    <w:rsid w:val="007463EA"/>
    <w:rsid w:val="0076288E"/>
    <w:rsid w:val="00772224"/>
    <w:rsid w:val="007836EF"/>
    <w:rsid w:val="0079292F"/>
    <w:rsid w:val="007A239E"/>
    <w:rsid w:val="007A7F34"/>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964DB"/>
    <w:rsid w:val="009C011A"/>
    <w:rsid w:val="009D2E41"/>
    <w:rsid w:val="009E4176"/>
    <w:rsid w:val="00A12867"/>
    <w:rsid w:val="00A144BF"/>
    <w:rsid w:val="00A406A0"/>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80473"/>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0C00AE"/>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rFonts w:hint="default" w:ascii="Microsoft YaHei UI" w:hAnsi="Microsoft YaHei UI" w:eastAsia="Microsoft YaHei UI" w:cs="Microsoft YaHei UI"/>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ascii="Microsoft YaHei UI" w:hAnsi="Microsoft YaHei UI" w:eastAsia="Microsoft YaHei UI" w:cs="Microsoft YaHei UI"/>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layui-this"/>
    <w:basedOn w:val="6"/>
    <w:qFormat/>
    <w:uiPriority w:val="0"/>
    <w:rPr>
      <w:bdr w:val="single" w:color="EEEEEE" w:sz="6" w:space="0"/>
      <w:shd w:val="clear" w:color="auto" w:fill="FFFFFF"/>
    </w:rPr>
  </w:style>
  <w:style w:type="character" w:customStyle="1" w:styleId="20">
    <w:name w:val="first-child"/>
    <w:basedOn w:val="6"/>
    <w:qFormat/>
    <w:uiPriority w:val="0"/>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3710</Words>
  <Characters>3847</Characters>
  <Lines>30</Lines>
  <Paragraphs>8</Paragraphs>
  <TotalTime>5</TotalTime>
  <ScaleCrop>false</ScaleCrop>
  <LinksUpToDate>false</LinksUpToDate>
  <CharactersWithSpaces>4049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企业用户_283420527</cp:lastModifiedBy>
  <cp:lastPrinted>2025-10-29T02:43:00Z</cp:lastPrinted>
  <dcterms:modified xsi:type="dcterms:W3CDTF">2025-10-29T07:38:45Z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225B73DEDF014410B1E348ED5479F93A</vt:lpwstr>
  </property>
  <property fmtid="{D5CDD505-2E9C-101B-9397-08002B2CF9AE}" pid="4" name="KSOTemplateDocerSaveRecord">
    <vt:lpwstr>eyJoZGlkIjoiNjhmZTUyOTYxMGJkN2MzN2EyYmIzZDFjOGFlZTcyZDEiLCJ1c2VySWQiOiIxNzQxODM2MjkzIn0=</vt:lpwstr>
  </property>
</Properties>
</file>